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7F6EE3">
        <w:rPr>
          <w:sz w:val="32"/>
          <w:szCs w:val="32"/>
        </w:rPr>
        <w:t>0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August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4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August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7F6EE3" w:rsidRPr="0013091C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7F6EE3" w:rsidRPr="0013091C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9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June 2016.</w:t>
      </w:r>
    </w:p>
    <w:p w:rsidR="007F6EE3" w:rsidRPr="00CC6CB1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7F6EE3" w:rsidRDefault="007F6EE3" w:rsidP="007F6EE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To consider the following applications:</w:t>
      </w:r>
    </w:p>
    <w:p w:rsidR="007F6EE3" w:rsidRDefault="007F6EE3" w:rsidP="007F6EE3">
      <w:pPr>
        <w:ind w:left="928"/>
        <w:rPr>
          <w:rFonts w:ascii="Verdana" w:hAnsi="Verdana" w:cs="Verdana"/>
        </w:rPr>
      </w:pPr>
      <w:r>
        <w:rPr>
          <w:rFonts w:ascii="Verdana" w:hAnsi="Verdana" w:cs="Arial"/>
        </w:rPr>
        <w:t xml:space="preserve">Planning Application No. </w:t>
      </w:r>
      <w:r w:rsidRPr="00DD1412">
        <w:rPr>
          <w:rFonts w:ascii="Verdana" w:hAnsi="Verdana" w:cs="Verdana"/>
        </w:rPr>
        <w:t>16/02035/FUL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Badbury</w:t>
      </w:r>
      <w:proofErr w:type="spellEnd"/>
      <w:r>
        <w:rPr>
          <w:rFonts w:ascii="Verdana" w:hAnsi="Verdana" w:cs="Verdana"/>
        </w:rPr>
        <w:t xml:space="preserve"> Hill Barn, </w:t>
      </w:r>
      <w:proofErr w:type="spellStart"/>
      <w:r>
        <w:rPr>
          <w:rFonts w:ascii="Verdana" w:hAnsi="Verdana" w:cs="Verdana"/>
        </w:rPr>
        <w:t>Shelfield</w:t>
      </w:r>
      <w:proofErr w:type="spellEnd"/>
      <w:r>
        <w:rPr>
          <w:rFonts w:ascii="Verdana" w:hAnsi="Verdana" w:cs="Verdana"/>
        </w:rPr>
        <w:t>: Extension to residential barn.</w:t>
      </w:r>
    </w:p>
    <w:p w:rsidR="007F6EE3" w:rsidRDefault="007F6EE3" w:rsidP="007F6EE3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Planning Application No. 16/02105/FUL Reid Barn, Aston Cantlow: construction of an oak framed extension to rear.</w:t>
      </w:r>
    </w:p>
    <w:p w:rsidR="007F6EE3" w:rsidRPr="00CC6CB1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7F6EE3" w:rsidRDefault="007F6EE3" w:rsidP="007F6EE3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Pr="00DD1412">
        <w:rPr>
          <w:rFonts w:ascii="Verdana" w:hAnsi="Verdana" w:cs="Tahoma"/>
          <w:color w:val="000000"/>
        </w:rPr>
        <w:t xml:space="preserve">Big Lottery Fund - Awards </w:t>
      </w:r>
      <w:proofErr w:type="gramStart"/>
      <w:r w:rsidRPr="00DD1412">
        <w:rPr>
          <w:rFonts w:ascii="Verdana" w:hAnsi="Verdana" w:cs="Tahoma"/>
          <w:color w:val="000000"/>
        </w:rPr>
        <w:t>For</w:t>
      </w:r>
      <w:proofErr w:type="gramEnd"/>
      <w:r w:rsidRPr="00DD1412">
        <w:rPr>
          <w:rFonts w:ascii="Verdana" w:hAnsi="Verdana" w:cs="Tahoma"/>
          <w:color w:val="000000"/>
        </w:rPr>
        <w:t xml:space="preserve"> All (Lott</w:t>
      </w:r>
      <w:r>
        <w:rPr>
          <w:rFonts w:ascii="Verdana" w:hAnsi="Verdana" w:cs="Tahoma"/>
          <w:color w:val="000000"/>
        </w:rPr>
        <w:t>ery Grants of between 300 and 1</w:t>
      </w:r>
      <w:r w:rsidRPr="00DD1412">
        <w:rPr>
          <w:rFonts w:ascii="Verdana" w:hAnsi="Verdana" w:cs="Tahoma"/>
          <w:color w:val="000000"/>
        </w:rPr>
        <w:t>0</w:t>
      </w:r>
      <w:r>
        <w:rPr>
          <w:rFonts w:ascii="Verdana" w:hAnsi="Verdana" w:cs="Tahoma"/>
          <w:color w:val="000000"/>
        </w:rPr>
        <w:t>,</w:t>
      </w:r>
      <w:r w:rsidRPr="00DD1412">
        <w:rPr>
          <w:rFonts w:ascii="Verdana" w:hAnsi="Verdana" w:cs="Tahoma"/>
          <w:color w:val="000000"/>
        </w:rPr>
        <w:t>000)</w:t>
      </w:r>
      <w:r>
        <w:rPr>
          <w:rFonts w:ascii="Verdana" w:hAnsi="Verdana" w:cs="Tahoma"/>
          <w:color w:val="000000"/>
        </w:rPr>
        <w:t>.</w:t>
      </w:r>
    </w:p>
    <w:p w:rsidR="007F6EE3" w:rsidRDefault="007F6EE3" w:rsidP="007F6EE3">
      <w:pPr>
        <w:ind w:left="720"/>
        <w:rPr>
          <w:rFonts w:ascii="Verdana" w:hAnsi="Verdana" w:cs="Arial"/>
        </w:rPr>
      </w:pPr>
      <w:r>
        <w:rPr>
          <w:rFonts w:ascii="Verdana" w:hAnsi="Verdana" w:cs="Tahoma"/>
          <w:color w:val="000000"/>
        </w:rPr>
        <w:t xml:space="preserve">   - </w:t>
      </w:r>
      <w:r w:rsidRPr="00DD1412">
        <w:rPr>
          <w:rFonts w:ascii="Verdana" w:hAnsi="Verdana" w:cs="Arial"/>
        </w:rPr>
        <w:t>Stratford District Core Strategy–Publication of Inspector’s final report.</w:t>
      </w:r>
    </w:p>
    <w:p w:rsidR="007F6EE3" w:rsidRPr="006E0206" w:rsidRDefault="007F6EE3" w:rsidP="007F6EE3">
      <w:pPr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 xml:space="preserve">   </w:t>
      </w:r>
      <w:r w:rsidRPr="006E0206">
        <w:rPr>
          <w:rFonts w:ascii="Verdana" w:hAnsi="Verdana" w:cs="Arial"/>
          <w:sz w:val="22"/>
          <w:szCs w:val="22"/>
        </w:rPr>
        <w:t xml:space="preserve">- </w:t>
      </w:r>
      <w:r w:rsidRPr="006E0206">
        <w:rPr>
          <w:rFonts w:ascii="Verdana" w:hAnsi="Verdana" w:cs="Arial"/>
        </w:rPr>
        <w:t>Flying a Flag for Commonwealth Day 2017.</w:t>
      </w:r>
    </w:p>
    <w:p w:rsidR="007F6EE3" w:rsidRPr="00DD1412" w:rsidRDefault="007F6EE3" w:rsidP="007F6EE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- </w:t>
      </w:r>
      <w:r w:rsidRPr="006E0206">
        <w:rPr>
          <w:rFonts w:ascii="Verdana" w:hAnsi="Verdana" w:cs="Arial"/>
        </w:rPr>
        <w:t>Warwickshire County Councillors Grant Fund 2016/17</w:t>
      </w:r>
      <w:r>
        <w:rPr>
          <w:rFonts w:ascii="Verdana" w:hAnsi="Verdana" w:cs="Arial"/>
        </w:rPr>
        <w:t>.</w:t>
      </w:r>
      <w:r w:rsidRPr="006E0206">
        <w:rPr>
          <w:rFonts w:ascii="Verdana" w:hAnsi="Verdana" w:cs="Arial"/>
        </w:rPr>
        <w:t xml:space="preserve"> </w:t>
      </w:r>
      <w:r w:rsidRPr="00DD1412">
        <w:rPr>
          <w:rFonts w:ascii="Verdana" w:hAnsi="Verdana" w:cs="Arial"/>
        </w:rPr>
        <w:t xml:space="preserve">           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– to consider adoption of the final plan.</w:t>
      </w:r>
    </w:p>
    <w:p w:rsidR="007F6EE3" w:rsidRPr="006E0206" w:rsidRDefault="007F6EE3" w:rsidP="007F6EE3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Consultations:</w:t>
      </w:r>
      <w:r w:rsidRPr="006E0206">
        <w:t xml:space="preserve"> </w:t>
      </w:r>
    </w:p>
    <w:p w:rsidR="007F6EE3" w:rsidRDefault="007F6EE3" w:rsidP="007F6EE3">
      <w:pPr>
        <w:ind w:left="927"/>
        <w:rPr>
          <w:rFonts w:ascii="Verdana" w:hAnsi="Verdana" w:cs="Arial"/>
        </w:rPr>
      </w:pPr>
      <w:r w:rsidRPr="006E0206">
        <w:rPr>
          <w:rFonts w:ascii="Verdana" w:hAnsi="Verdana" w:cs="Arial"/>
        </w:rPr>
        <w:t>Mayoral West Midlands Combined Authority, Functions Scheme</w:t>
      </w:r>
    </w:p>
    <w:p w:rsidR="007F6EE3" w:rsidRDefault="007F6EE3" w:rsidP="007F6EE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Pr="006E0206">
        <w:rPr>
          <w:rFonts w:ascii="Verdana" w:hAnsi="Verdana" w:cs="Arial"/>
        </w:rPr>
        <w:t>Pol</w:t>
      </w:r>
      <w:r>
        <w:rPr>
          <w:rFonts w:ascii="Verdana" w:hAnsi="Verdana" w:cs="Arial"/>
        </w:rPr>
        <w:t>ice and Crime Panel Consultation</w:t>
      </w:r>
    </w:p>
    <w:p w:rsidR="007F6EE3" w:rsidRPr="00436E66" w:rsidRDefault="007F6EE3" w:rsidP="007F6EE3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Pr="00436E66">
        <w:rPr>
          <w:rFonts w:ascii="Verdana" w:hAnsi="Verdana" w:cs="Tahoma"/>
        </w:rPr>
        <w:t>Warwickshire PCC</w:t>
      </w:r>
      <w:r>
        <w:rPr>
          <w:rFonts w:ascii="Verdana" w:hAnsi="Verdana" w:cs="Tahoma"/>
        </w:rPr>
        <w:t xml:space="preserve">: </w:t>
      </w:r>
      <w:r w:rsidRPr="00436E66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policing and community safety consultation.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Council Activities review.</w:t>
      </w:r>
    </w:p>
    <w:p w:rsidR="007F6EE3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Continued discussion regarding need for a Defibrillator in Aston Cantlow.</w:t>
      </w:r>
    </w:p>
    <w:p w:rsidR="007F6EE3" w:rsidRDefault="007F6EE3" w:rsidP="007F6EE3">
      <w:pPr>
        <w:numPr>
          <w:ilvl w:val="0"/>
          <w:numId w:val="11"/>
        </w:num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Scheme update.</w:t>
      </w:r>
    </w:p>
    <w:p w:rsidR="007F6EE3" w:rsidRPr="0013091C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Section 137 Grants.  </w:t>
      </w:r>
    </w:p>
    <w:p w:rsidR="007F6EE3" w:rsidRPr="0013091C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7F6EE3" w:rsidRPr="0013091C" w:rsidRDefault="007F6EE3" w:rsidP="007F6EE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7F6EE3" w:rsidRPr="00164C7E" w:rsidRDefault="007F6EE3" w:rsidP="007F6EE3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15</w:t>
      </w:r>
      <w:r w:rsidRPr="00BD2A62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September</w:t>
      </w:r>
      <w:r w:rsidRPr="00517AB5">
        <w:rPr>
          <w:rFonts w:ascii="Verdana" w:hAnsi="Verdana" w:cs="Arial"/>
        </w:rPr>
        <w:t xml:space="preserve"> 2016. </w:t>
      </w:r>
    </w:p>
    <w:p w:rsidR="007F6EE3" w:rsidRPr="00AF0DDB" w:rsidRDefault="007F6EE3" w:rsidP="007F6EE3">
      <w:pPr>
        <w:spacing w:line="200" w:lineRule="exact"/>
        <w:rPr>
          <w:rFonts w:ascii="Arial" w:hAnsi="Arial" w:cs="Arial"/>
          <w:sz w:val="22"/>
          <w:szCs w:val="22"/>
        </w:rPr>
      </w:pP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55" w:rsidRDefault="00304155">
      <w:r>
        <w:separator/>
      </w:r>
    </w:p>
  </w:endnote>
  <w:endnote w:type="continuationSeparator" w:id="0">
    <w:p w:rsidR="00304155" w:rsidRDefault="0030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55" w:rsidRDefault="00304155">
      <w:r>
        <w:separator/>
      </w:r>
    </w:p>
  </w:footnote>
  <w:footnote w:type="continuationSeparator" w:id="0">
    <w:p w:rsidR="00304155" w:rsidRDefault="0030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53EA8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72683"/>
    <w:rsid w:val="00276050"/>
    <w:rsid w:val="002945E2"/>
    <w:rsid w:val="002A335F"/>
    <w:rsid w:val="002C1E05"/>
    <w:rsid w:val="002C5959"/>
    <w:rsid w:val="002C78FB"/>
    <w:rsid w:val="002D7710"/>
    <w:rsid w:val="002E4012"/>
    <w:rsid w:val="002F290D"/>
    <w:rsid w:val="00304155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73A2-8E2A-457C-AC4E-A330043F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2016-08-03T08:26:00Z</dcterms:created>
  <dcterms:modified xsi:type="dcterms:W3CDTF">2016-08-03T08:26:00Z</dcterms:modified>
</cp:coreProperties>
</file>