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8E5B9E">
        <w:rPr>
          <w:sz w:val="32"/>
          <w:szCs w:val="32"/>
        </w:rPr>
        <w:t>12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8E5B9E">
        <w:rPr>
          <w:sz w:val="32"/>
          <w:szCs w:val="32"/>
        </w:rPr>
        <w:t>April</w:t>
      </w:r>
      <w:r w:rsidR="008055BC">
        <w:rPr>
          <w:sz w:val="32"/>
          <w:szCs w:val="32"/>
        </w:rPr>
        <w:t xml:space="preserve"> 2017</w:t>
      </w:r>
      <w:r w:rsidR="00636C32" w:rsidRPr="009930E9">
        <w:rPr>
          <w:sz w:val="32"/>
          <w:szCs w:val="32"/>
        </w:rPr>
        <w:t xml:space="preserve"> </w:t>
      </w:r>
      <w:r w:rsidR="008E5B9E">
        <w:rPr>
          <w:sz w:val="32"/>
          <w:szCs w:val="32"/>
        </w:rPr>
        <w:t>following the Annual Parish Meeting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8E5B9E">
        <w:rPr>
          <w:sz w:val="32"/>
          <w:szCs w:val="32"/>
        </w:rPr>
        <w:t>6</w:t>
      </w:r>
      <w:r w:rsidR="008E5B9E" w:rsidRPr="008E5B9E">
        <w:rPr>
          <w:sz w:val="32"/>
          <w:szCs w:val="32"/>
          <w:vertAlign w:val="superscript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8E5B9E">
        <w:rPr>
          <w:sz w:val="32"/>
          <w:szCs w:val="32"/>
        </w:rPr>
        <w:t>April</w:t>
      </w:r>
      <w:r w:rsidR="008055BC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8055BC">
        <w:rPr>
          <w:sz w:val="32"/>
          <w:szCs w:val="32"/>
        </w:rPr>
        <w:t>7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8055BC" w:rsidRPr="00164C7E" w:rsidRDefault="008055BC" w:rsidP="008055BC"/>
    <w:p w:rsidR="008E5B9E" w:rsidRPr="0013091C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8E5B9E" w:rsidRPr="0013091C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8E5B9E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8E5B9E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9</w:t>
      </w:r>
      <w:r w:rsidRPr="003E2DBE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March 2017.</w:t>
      </w:r>
    </w:p>
    <w:p w:rsidR="008E5B9E" w:rsidRPr="00CC6CB1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8E5B9E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8E5B9E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8E5B9E" w:rsidRDefault="008E5B9E" w:rsidP="008E5B9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consider Planning Application No. 17/00900/TREE 6 – 8 Brook Road, Aston Cantlow: Willow tree reduce by approximately 30% to height of 20-30ft.</w:t>
      </w:r>
    </w:p>
    <w:p w:rsidR="008E5B9E" w:rsidRPr="00CC6CB1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8E5B9E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  <w:color w:val="000000" w:themeColor="text1"/>
        </w:rPr>
      </w:pPr>
      <w:r w:rsidRPr="00C51BA8">
        <w:rPr>
          <w:rFonts w:ascii="Verdana" w:hAnsi="Verdana" w:cs="Arial"/>
          <w:color w:val="000000" w:themeColor="text1"/>
        </w:rPr>
        <w:t>Correspondence received:</w:t>
      </w:r>
    </w:p>
    <w:p w:rsidR="008E5B9E" w:rsidRDefault="008E5B9E" w:rsidP="008E5B9E">
      <w:pPr>
        <w:ind w:left="928"/>
        <w:rPr>
          <w:rFonts w:ascii="Verdana" w:hAnsi="Verdana" w:cs="Arial"/>
          <w:color w:val="000000" w:themeColor="text1"/>
        </w:rPr>
      </w:pPr>
      <w:r w:rsidRPr="003E2DBE">
        <w:rPr>
          <w:rFonts w:ascii="Verdana" w:hAnsi="Verdana" w:cs="Arial"/>
          <w:color w:val="000000" w:themeColor="text1"/>
        </w:rPr>
        <w:t xml:space="preserve">- </w:t>
      </w:r>
      <w:r w:rsidRPr="00C607C6">
        <w:rPr>
          <w:rFonts w:ascii="Verdana" w:hAnsi="Verdana" w:cs="Arial"/>
          <w:color w:val="000000" w:themeColor="text1"/>
        </w:rPr>
        <w:t>NALC Consultation on Gov</w:t>
      </w:r>
      <w:r>
        <w:rPr>
          <w:rFonts w:ascii="Verdana" w:hAnsi="Verdana" w:cs="Arial"/>
          <w:color w:val="000000" w:themeColor="text1"/>
        </w:rPr>
        <w:t>ernment</w:t>
      </w:r>
      <w:r w:rsidRPr="00C607C6">
        <w:rPr>
          <w:rFonts w:ascii="Verdana" w:hAnsi="Verdana" w:cs="Arial"/>
          <w:color w:val="000000" w:themeColor="text1"/>
        </w:rPr>
        <w:t xml:space="preserve"> Housing White paper</w:t>
      </w:r>
      <w:r>
        <w:rPr>
          <w:rFonts w:ascii="Verdana" w:hAnsi="Verdana" w:cs="Arial"/>
          <w:color w:val="000000" w:themeColor="text1"/>
        </w:rPr>
        <w:t>.</w:t>
      </w:r>
    </w:p>
    <w:p w:rsidR="008E5B9E" w:rsidRDefault="008E5B9E" w:rsidP="008E5B9E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- </w:t>
      </w:r>
      <w:r w:rsidRPr="00C607C6">
        <w:rPr>
          <w:rFonts w:ascii="Verdana" w:hAnsi="Verdana" w:cs="Arial"/>
          <w:color w:val="000000" w:themeColor="text1"/>
        </w:rPr>
        <w:t>UBUS Community Transport Service</w:t>
      </w:r>
      <w:r>
        <w:rPr>
          <w:rFonts w:ascii="Verdana" w:hAnsi="Verdana" w:cs="Arial"/>
          <w:color w:val="000000" w:themeColor="text1"/>
        </w:rPr>
        <w:t xml:space="preserve"> information.</w:t>
      </w:r>
    </w:p>
    <w:p w:rsidR="008E5B9E" w:rsidRPr="003E2DBE" w:rsidRDefault="008E5B9E" w:rsidP="008E5B9E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Flood Risk Management Newsletter.</w:t>
      </w:r>
    </w:p>
    <w:p w:rsidR="008E5B9E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B5275F">
        <w:rPr>
          <w:rFonts w:ascii="Verdana" w:hAnsi="Verdana" w:cs="Arial"/>
        </w:rPr>
        <w:t xml:space="preserve">Parish Plan </w:t>
      </w:r>
      <w:r>
        <w:rPr>
          <w:rFonts w:ascii="Verdana" w:hAnsi="Verdana" w:cs="Arial"/>
        </w:rPr>
        <w:t>status</w:t>
      </w:r>
      <w:r w:rsidRPr="00B5275F">
        <w:rPr>
          <w:rFonts w:ascii="Verdana" w:hAnsi="Verdana" w:cs="Arial"/>
        </w:rPr>
        <w:t>.</w:t>
      </w:r>
    </w:p>
    <w:p w:rsidR="008E5B9E" w:rsidRPr="00B5275F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E5341 progress report.</w:t>
      </w:r>
    </w:p>
    <w:p w:rsidR="008E5B9E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Millenium plaque progress report.</w:t>
      </w:r>
    </w:p>
    <w:p w:rsidR="008E5B9E" w:rsidRPr="00C90C9F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90C9F">
        <w:rPr>
          <w:rFonts w:ascii="Verdana" w:hAnsi="Verdana" w:cs="Arial"/>
        </w:rPr>
        <w:t>Lengthsman Scheme progress report.</w:t>
      </w:r>
    </w:p>
    <w:p w:rsidR="008E5B9E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Defibrillator – progress report.</w:t>
      </w:r>
    </w:p>
    <w:p w:rsidR="008E5B9E" w:rsidRPr="0013091C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8E5B9E" w:rsidRPr="0013091C" w:rsidRDefault="008E5B9E" w:rsidP="008E5B9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8E5B9E" w:rsidRPr="00164C7E" w:rsidRDefault="008E5B9E" w:rsidP="008E5B9E">
      <w:pPr>
        <w:numPr>
          <w:ilvl w:val="0"/>
          <w:numId w:val="11"/>
        </w:numPr>
        <w:ind w:left="928"/>
      </w:pPr>
      <w:r w:rsidRPr="00517AB5">
        <w:rPr>
          <w:rFonts w:ascii="Verdana" w:hAnsi="Verdana" w:cs="Arial"/>
        </w:rPr>
        <w:t xml:space="preserve">Date of next meeting: </w:t>
      </w:r>
      <w:r w:rsidRPr="003E2DBE">
        <w:rPr>
          <w:rFonts w:ascii="Verdana" w:hAnsi="Verdana" w:cs="Arial"/>
        </w:rPr>
        <w:t>1</w:t>
      </w:r>
      <w:r>
        <w:rPr>
          <w:rFonts w:ascii="Verdana" w:hAnsi="Verdana" w:cs="Arial"/>
        </w:rPr>
        <w:t>1</w:t>
      </w:r>
      <w:r w:rsidRPr="003E2DBE">
        <w:rPr>
          <w:rFonts w:ascii="Verdana" w:hAnsi="Verdana" w:cs="Arial"/>
          <w:vertAlign w:val="superscript"/>
        </w:rPr>
        <w:t>th</w:t>
      </w:r>
      <w:r w:rsidRPr="00466188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May</w:t>
      </w:r>
      <w:r w:rsidRPr="00466188">
        <w:rPr>
          <w:rFonts w:ascii="Verdana" w:hAnsi="Verdana" w:cs="Arial"/>
          <w:color w:val="000000" w:themeColor="text1"/>
        </w:rPr>
        <w:t xml:space="preserve"> 2017</w:t>
      </w:r>
      <w:r>
        <w:rPr>
          <w:rFonts w:ascii="Verdana" w:hAnsi="Verdana" w:cs="Arial"/>
          <w:color w:val="000000" w:themeColor="text1"/>
        </w:rPr>
        <w:t>. Annual General Meeting followed by ordinary Parish Council meeting.</w:t>
      </w:r>
      <w:r w:rsidRPr="00466188">
        <w:rPr>
          <w:rFonts w:ascii="Verdana" w:hAnsi="Verdana" w:cs="Arial"/>
          <w:color w:val="000000" w:themeColor="text1"/>
        </w:rPr>
        <w:t xml:space="preserve"> </w:t>
      </w:r>
    </w:p>
    <w:p w:rsidR="008E5B9E" w:rsidRPr="00AF0DDB" w:rsidRDefault="008E5B9E" w:rsidP="008E5B9E">
      <w:pPr>
        <w:spacing w:line="200" w:lineRule="exact"/>
        <w:rPr>
          <w:rFonts w:ascii="Arial" w:hAnsi="Arial" w:cs="Arial"/>
          <w:sz w:val="22"/>
          <w:szCs w:val="22"/>
        </w:rPr>
      </w:pPr>
    </w:p>
    <w:p w:rsidR="004F1287" w:rsidRPr="00AF0DDB" w:rsidRDefault="004F1287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4F1287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8F" w:rsidRDefault="0089718F">
      <w:r>
        <w:separator/>
      </w:r>
    </w:p>
  </w:endnote>
  <w:endnote w:type="continuationSeparator" w:id="0">
    <w:p w:rsidR="0089718F" w:rsidRDefault="0089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8F" w:rsidRDefault="0089718F">
      <w:r>
        <w:separator/>
      </w:r>
    </w:p>
  </w:footnote>
  <w:footnote w:type="continuationSeparator" w:id="0">
    <w:p w:rsidR="0089718F" w:rsidRDefault="0089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5315"/>
    <w:rsid w:val="004E7FA2"/>
    <w:rsid w:val="004F1287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907E3"/>
    <w:rsid w:val="006C33F4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9718F"/>
    <w:rsid w:val="008A33C3"/>
    <w:rsid w:val="008A443B"/>
    <w:rsid w:val="008A7359"/>
    <w:rsid w:val="008E3AE4"/>
    <w:rsid w:val="008E5B9E"/>
    <w:rsid w:val="008F20D4"/>
    <w:rsid w:val="008F6658"/>
    <w:rsid w:val="00906E06"/>
    <w:rsid w:val="00914EE0"/>
    <w:rsid w:val="00921462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4406"/>
    <w:rsid w:val="00AD5E8F"/>
    <w:rsid w:val="00AF0DDB"/>
    <w:rsid w:val="00B06AF4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46124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5644-5D24-4472-AF71-7F501640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2017-02-28T17:51:00Z</cp:lastPrinted>
  <dcterms:created xsi:type="dcterms:W3CDTF">2017-04-05T20:20:00Z</dcterms:created>
  <dcterms:modified xsi:type="dcterms:W3CDTF">2017-04-05T20:20:00Z</dcterms:modified>
</cp:coreProperties>
</file>