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D5" w:rsidRDefault="00D24BD5" w:rsidP="003758C3">
      <w:pPr>
        <w:pStyle w:val="Subtitle"/>
        <w:jc w:val="center"/>
      </w:pPr>
      <w:bookmarkStart w:id="0" w:name="_GoBack"/>
      <w:bookmarkEnd w:id="0"/>
      <w:r>
        <w:t>Parish of Aston Cantlow</w:t>
      </w:r>
    </w:p>
    <w:p w:rsidR="00D24BD5" w:rsidRPr="005D4706" w:rsidRDefault="00D24BD5" w:rsidP="003758C3">
      <w:pPr>
        <w:pStyle w:val="Heading1"/>
        <w:rPr>
          <w:sz w:val="48"/>
          <w:szCs w:val="48"/>
        </w:rPr>
      </w:pPr>
      <w:r w:rsidRPr="005D4706">
        <w:rPr>
          <w:sz w:val="48"/>
          <w:szCs w:val="48"/>
        </w:rPr>
        <w:t>NOTICE OF MEETING OF</w:t>
      </w:r>
    </w:p>
    <w:p w:rsidR="00D24BD5" w:rsidRPr="005D4706" w:rsidRDefault="00D24BD5" w:rsidP="003758C3">
      <w:pPr>
        <w:pStyle w:val="Heading8"/>
        <w:rPr>
          <w:sz w:val="48"/>
          <w:szCs w:val="48"/>
        </w:rPr>
      </w:pPr>
      <w:r w:rsidRPr="005D4706">
        <w:rPr>
          <w:sz w:val="48"/>
          <w:szCs w:val="48"/>
        </w:rPr>
        <w:t>PARISH COUNCIL</w:t>
      </w:r>
    </w:p>
    <w:p w:rsidR="00203D16" w:rsidRDefault="00D24BD5" w:rsidP="002C78FB">
      <w:pPr>
        <w:pStyle w:val="Heading8"/>
        <w:ind w:left="720"/>
        <w:rPr>
          <w:sz w:val="48"/>
          <w:szCs w:val="48"/>
        </w:rPr>
      </w:pPr>
      <w:r w:rsidRPr="005D4706">
        <w:rPr>
          <w:sz w:val="48"/>
          <w:szCs w:val="48"/>
        </w:rPr>
        <w:t>NOTICE IS HEREBY GIVEN THAT</w:t>
      </w:r>
    </w:p>
    <w:p w:rsidR="0034379D" w:rsidRPr="0034379D" w:rsidRDefault="0034379D" w:rsidP="0034379D"/>
    <w:p w:rsidR="00FF2783" w:rsidRDefault="00D24BD5" w:rsidP="00B6743B">
      <w:pPr>
        <w:pStyle w:val="BodyText"/>
        <w:rPr>
          <w:sz w:val="32"/>
          <w:szCs w:val="32"/>
        </w:rPr>
      </w:pPr>
      <w:r w:rsidRPr="009930E9">
        <w:rPr>
          <w:sz w:val="32"/>
          <w:szCs w:val="32"/>
        </w:rPr>
        <w:t>A Meeting of the Parish Council for the above named Parish will be held</w:t>
      </w:r>
      <w:r w:rsidR="00C81690" w:rsidRPr="009930E9">
        <w:rPr>
          <w:sz w:val="32"/>
          <w:szCs w:val="32"/>
        </w:rPr>
        <w:t xml:space="preserve"> in</w:t>
      </w:r>
      <w:r w:rsidR="008113F7" w:rsidRPr="009930E9">
        <w:rPr>
          <w:sz w:val="32"/>
          <w:szCs w:val="32"/>
        </w:rPr>
        <w:t xml:space="preserve"> </w:t>
      </w:r>
      <w:r w:rsidR="00A137FD">
        <w:rPr>
          <w:sz w:val="32"/>
          <w:szCs w:val="32"/>
        </w:rPr>
        <w:t>t</w:t>
      </w:r>
      <w:r w:rsidRPr="009930E9">
        <w:rPr>
          <w:sz w:val="32"/>
          <w:szCs w:val="32"/>
        </w:rPr>
        <w:t xml:space="preserve">he </w:t>
      </w:r>
      <w:r w:rsidR="00A137FD">
        <w:rPr>
          <w:sz w:val="32"/>
          <w:szCs w:val="32"/>
        </w:rPr>
        <w:t>Village</w:t>
      </w:r>
      <w:r w:rsidRPr="009930E9">
        <w:rPr>
          <w:sz w:val="32"/>
          <w:szCs w:val="32"/>
        </w:rPr>
        <w:t xml:space="preserve"> Hall, Aston Cantlow on the </w:t>
      </w:r>
      <w:r w:rsidR="00030572">
        <w:rPr>
          <w:sz w:val="32"/>
          <w:szCs w:val="32"/>
        </w:rPr>
        <w:t>12</w:t>
      </w:r>
      <w:r w:rsidR="00000D64" w:rsidRPr="00000D64">
        <w:rPr>
          <w:sz w:val="32"/>
          <w:szCs w:val="32"/>
          <w:vertAlign w:val="superscript"/>
        </w:rPr>
        <w:t>th</w:t>
      </w:r>
      <w:r w:rsidR="00000D64">
        <w:rPr>
          <w:sz w:val="32"/>
          <w:szCs w:val="32"/>
        </w:rPr>
        <w:t xml:space="preserve"> </w:t>
      </w:r>
      <w:r w:rsidR="00030572">
        <w:rPr>
          <w:sz w:val="32"/>
          <w:szCs w:val="32"/>
        </w:rPr>
        <w:t>April</w:t>
      </w:r>
      <w:r w:rsidR="00271AC4">
        <w:rPr>
          <w:sz w:val="32"/>
          <w:szCs w:val="32"/>
        </w:rPr>
        <w:t xml:space="preserve"> </w:t>
      </w:r>
      <w:r w:rsidR="008055BC">
        <w:rPr>
          <w:sz w:val="32"/>
          <w:szCs w:val="32"/>
        </w:rPr>
        <w:t>201</w:t>
      </w:r>
      <w:r w:rsidR="00685430">
        <w:rPr>
          <w:sz w:val="32"/>
          <w:szCs w:val="32"/>
        </w:rPr>
        <w:t>8</w:t>
      </w:r>
      <w:r w:rsidR="00636C32" w:rsidRPr="009930E9">
        <w:rPr>
          <w:sz w:val="32"/>
          <w:szCs w:val="32"/>
        </w:rPr>
        <w:t xml:space="preserve"> </w:t>
      </w:r>
      <w:r w:rsidR="00030572">
        <w:rPr>
          <w:sz w:val="32"/>
          <w:szCs w:val="32"/>
        </w:rPr>
        <w:t>following the Annual Parish Meeting.</w:t>
      </w:r>
    </w:p>
    <w:p w:rsidR="00DE47B1" w:rsidRPr="005E6B29" w:rsidRDefault="00000D64" w:rsidP="00DE47B1">
      <w:pPr>
        <w:pStyle w:val="Heading9"/>
        <w:jc w:val="left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ab/>
      </w:r>
    </w:p>
    <w:p w:rsidR="00D24BD5" w:rsidRPr="009930E9" w:rsidRDefault="00BD7489" w:rsidP="00DE47B1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="00D24BD5" w:rsidRPr="009930E9">
        <w:rPr>
          <w:sz w:val="32"/>
          <w:szCs w:val="32"/>
        </w:rPr>
        <w:t>Dated this</w:t>
      </w:r>
      <w:r w:rsidR="00D97D36" w:rsidRPr="009930E9">
        <w:rPr>
          <w:sz w:val="32"/>
          <w:szCs w:val="32"/>
        </w:rPr>
        <w:t xml:space="preserve"> </w:t>
      </w:r>
      <w:r w:rsidR="00030572">
        <w:rPr>
          <w:sz w:val="32"/>
          <w:szCs w:val="32"/>
        </w:rPr>
        <w:t>6th</w:t>
      </w:r>
      <w:r w:rsidR="008E5B9E">
        <w:rPr>
          <w:sz w:val="32"/>
          <w:szCs w:val="32"/>
        </w:rPr>
        <w:t xml:space="preserve"> </w:t>
      </w:r>
      <w:r w:rsidR="002C5959" w:rsidRPr="009930E9">
        <w:rPr>
          <w:sz w:val="32"/>
          <w:szCs w:val="32"/>
        </w:rPr>
        <w:t>day</w:t>
      </w:r>
      <w:r w:rsidR="001B7D07" w:rsidRPr="009930E9">
        <w:rPr>
          <w:sz w:val="32"/>
          <w:szCs w:val="32"/>
        </w:rPr>
        <w:t xml:space="preserve"> of</w:t>
      </w:r>
      <w:r w:rsidR="00A1547C">
        <w:rPr>
          <w:sz w:val="32"/>
          <w:szCs w:val="32"/>
        </w:rPr>
        <w:t xml:space="preserve"> </w:t>
      </w:r>
      <w:r w:rsidR="00030572">
        <w:rPr>
          <w:sz w:val="32"/>
          <w:szCs w:val="32"/>
        </w:rPr>
        <w:t>April</w:t>
      </w:r>
      <w:r w:rsidR="00761275">
        <w:rPr>
          <w:sz w:val="32"/>
          <w:szCs w:val="32"/>
        </w:rPr>
        <w:t xml:space="preserve"> </w:t>
      </w:r>
      <w:r w:rsidR="00AD2BBB" w:rsidRPr="009930E9">
        <w:rPr>
          <w:sz w:val="32"/>
          <w:szCs w:val="32"/>
        </w:rPr>
        <w:t>20</w:t>
      </w:r>
      <w:r w:rsidR="00BD6269" w:rsidRPr="009930E9">
        <w:rPr>
          <w:sz w:val="32"/>
          <w:szCs w:val="32"/>
        </w:rPr>
        <w:t>1</w:t>
      </w:r>
      <w:r w:rsidR="00685430">
        <w:rPr>
          <w:sz w:val="32"/>
          <w:szCs w:val="32"/>
        </w:rPr>
        <w:t>8</w:t>
      </w:r>
    </w:p>
    <w:p w:rsidR="00203D16" w:rsidRDefault="00C43CA1" w:rsidP="00C3661B">
      <w:pPr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D5">
        <w:t>Clerk</w:t>
      </w:r>
    </w:p>
    <w:p w:rsidR="00000D64" w:rsidRDefault="00000D64" w:rsidP="00C3661B">
      <w:pPr>
        <w:jc w:val="center"/>
      </w:pPr>
    </w:p>
    <w:p w:rsidR="00000D64" w:rsidRPr="00000D64" w:rsidRDefault="00000D64" w:rsidP="00C3661B">
      <w:pPr>
        <w:jc w:val="center"/>
        <w:rPr>
          <w:b/>
          <w:sz w:val="24"/>
          <w:szCs w:val="24"/>
        </w:rPr>
      </w:pPr>
      <w:r w:rsidRPr="00000D64">
        <w:rPr>
          <w:b/>
          <w:sz w:val="24"/>
          <w:szCs w:val="24"/>
        </w:rPr>
        <w:t>BUSINESS TO BE TRANSACTED</w:t>
      </w:r>
    </w:p>
    <w:p w:rsidR="00945A69" w:rsidRDefault="00945A69" w:rsidP="00945A69"/>
    <w:p w:rsidR="00030572" w:rsidRPr="00C16DD1" w:rsidRDefault="00030572" w:rsidP="00030572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Record of Members present.</w:t>
      </w:r>
    </w:p>
    <w:p w:rsidR="00030572" w:rsidRPr="00C16DD1" w:rsidRDefault="00030572" w:rsidP="00030572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apologies and approve reasons for absence.</w:t>
      </w:r>
    </w:p>
    <w:p w:rsidR="00030572" w:rsidRPr="00C16DD1" w:rsidRDefault="00030572" w:rsidP="00030572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written requests for Disclosable Pecuniary Interests where that interest is not already in the register of members’ interests.</w:t>
      </w:r>
    </w:p>
    <w:p w:rsidR="00030572" w:rsidRPr="00C16DD1" w:rsidRDefault="00030572" w:rsidP="00030572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 xml:space="preserve">To approve the minutes </w:t>
      </w:r>
      <w:r>
        <w:rPr>
          <w:rFonts w:ascii="Verdana" w:hAnsi="Verdana" w:cs="Arial"/>
        </w:rPr>
        <w:t xml:space="preserve">of the parish council </w:t>
      </w:r>
      <w:r w:rsidRPr="00C16DD1">
        <w:rPr>
          <w:rFonts w:ascii="Verdana" w:hAnsi="Verdana" w:cs="Arial"/>
        </w:rPr>
        <w:t xml:space="preserve">meeting held on </w:t>
      </w:r>
      <w:r>
        <w:rPr>
          <w:rFonts w:ascii="Verdana" w:hAnsi="Verdana" w:cs="Arial"/>
        </w:rPr>
        <w:t>8th March 2018</w:t>
      </w:r>
      <w:r w:rsidRPr="00C16DD1">
        <w:rPr>
          <w:rFonts w:ascii="Verdana" w:hAnsi="Verdana" w:cs="Arial"/>
        </w:rPr>
        <w:t>.</w:t>
      </w:r>
    </w:p>
    <w:p w:rsidR="00030572" w:rsidRPr="00C16DD1" w:rsidRDefault="00030572" w:rsidP="00030572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Public participation: To receive any questions or presentations from the public.</w:t>
      </w:r>
    </w:p>
    <w:p w:rsidR="00030572" w:rsidRPr="00C16DD1" w:rsidRDefault="00030572" w:rsidP="00030572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County &amp; District Councillors reports. For information only. Unless known in advance items raised for a decision will appear on the next agenda.</w:t>
      </w:r>
    </w:p>
    <w:p w:rsidR="00030572" w:rsidRDefault="00030572" w:rsidP="00030572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2D0E9F">
        <w:rPr>
          <w:rFonts w:ascii="Verdana" w:hAnsi="Verdana" w:cs="Arial"/>
        </w:rPr>
        <w:t>Planning Matters – update on current planning matters</w:t>
      </w:r>
      <w:r>
        <w:rPr>
          <w:rFonts w:ascii="Verdana" w:hAnsi="Verdana" w:cs="Arial"/>
        </w:rPr>
        <w:t>.</w:t>
      </w:r>
    </w:p>
    <w:p w:rsidR="00030572" w:rsidRDefault="00030572" w:rsidP="00030572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 xml:space="preserve">Consideration of the following planning applications: </w:t>
      </w:r>
    </w:p>
    <w:p w:rsidR="00030572" w:rsidRDefault="00030572" w:rsidP="00030572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 xml:space="preserve">18/00257/LBC </w:t>
      </w:r>
      <w:proofErr w:type="gramStart"/>
      <w:r>
        <w:rPr>
          <w:rFonts w:ascii="Verdana" w:hAnsi="Verdana" w:cs="Arial"/>
        </w:rPr>
        <w:t>The</w:t>
      </w:r>
      <w:proofErr w:type="gramEnd"/>
      <w:r>
        <w:rPr>
          <w:rFonts w:ascii="Verdana" w:hAnsi="Verdana" w:cs="Arial"/>
        </w:rPr>
        <w:t xml:space="preserve"> Old Green Wilmcote Lane, Aston Cantlow: Replacement of existing tiles on roof with new reclaimed tiles, install roofing felt, and repair timber roof structure as necessary.</w:t>
      </w:r>
    </w:p>
    <w:p w:rsidR="00030572" w:rsidRDefault="00030572" w:rsidP="00030572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 xml:space="preserve">18/00603/FUL </w:t>
      </w:r>
      <w:proofErr w:type="spellStart"/>
      <w:r>
        <w:rPr>
          <w:rFonts w:ascii="Verdana" w:hAnsi="Verdana" w:cs="Arial"/>
        </w:rPr>
        <w:t>Badbury</w:t>
      </w:r>
      <w:proofErr w:type="spellEnd"/>
      <w:r>
        <w:rPr>
          <w:rFonts w:ascii="Verdana" w:hAnsi="Verdana" w:cs="Arial"/>
        </w:rPr>
        <w:t xml:space="preserve"> Hill Barn, Burford Lane, Shelfield Green: Erection of dwelling, garage and creation of vehicular access for an equestrian worker (Resubmission of 17/02467/FUL).</w:t>
      </w:r>
    </w:p>
    <w:p w:rsidR="00D22133" w:rsidRDefault="00D22133" w:rsidP="00030572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17/03599/FUL 1 Sunnyside, Aston Cantlow: Erection of new dwelling to the side of No. 1 Sunnyside.</w:t>
      </w:r>
    </w:p>
    <w:p w:rsidR="00030572" w:rsidRDefault="00030572" w:rsidP="00030572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18/00800/COUQ Notification</w:t>
      </w:r>
      <w:r w:rsidRPr="002D0E9F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of prior approval for the change of use of an </w:t>
      </w:r>
      <w:r w:rsidR="00523716">
        <w:rPr>
          <w:rFonts w:ascii="Verdana" w:hAnsi="Verdana" w:cs="Arial"/>
        </w:rPr>
        <w:t>agricultural building into 1no.</w:t>
      </w:r>
      <w:r>
        <w:rPr>
          <w:rFonts w:ascii="Verdana" w:hAnsi="Verdana" w:cs="Arial"/>
        </w:rPr>
        <w:t>dwelling within class C3 (measuring 81sq.m).</w:t>
      </w:r>
    </w:p>
    <w:p w:rsidR="00030572" w:rsidRPr="002D0E9F" w:rsidRDefault="00030572" w:rsidP="00030572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2D0E9F">
        <w:rPr>
          <w:rFonts w:ascii="Verdana" w:hAnsi="Verdana" w:cs="Arial"/>
        </w:rPr>
        <w:t>Progress reports – for information only and are items not on the agenda.</w:t>
      </w:r>
    </w:p>
    <w:p w:rsidR="00030572" w:rsidRPr="00FF3EF0" w:rsidRDefault="00030572" w:rsidP="00030572">
      <w:pPr>
        <w:numPr>
          <w:ilvl w:val="0"/>
          <w:numId w:val="11"/>
        </w:numPr>
        <w:ind w:left="928"/>
        <w:rPr>
          <w:rFonts w:ascii="Verdana" w:hAnsi="Verdana" w:cs="Arial"/>
          <w:color w:val="FF0000"/>
        </w:rPr>
      </w:pPr>
      <w:r w:rsidRPr="002D00CA">
        <w:rPr>
          <w:rFonts w:ascii="Verdana" w:hAnsi="Verdana" w:cs="Arial"/>
          <w:color w:val="000000" w:themeColor="text1"/>
        </w:rPr>
        <w:t>Correspondence</w:t>
      </w:r>
      <w:r w:rsidRPr="00CB060C">
        <w:rPr>
          <w:rFonts w:ascii="Verdana" w:hAnsi="Verdana" w:cs="Arial"/>
          <w:color w:val="FF0000"/>
        </w:rPr>
        <w:t xml:space="preserve"> </w:t>
      </w:r>
      <w:r w:rsidRPr="002D00CA">
        <w:rPr>
          <w:rFonts w:ascii="Verdana" w:hAnsi="Verdana" w:cs="Arial"/>
          <w:color w:val="000000" w:themeColor="text1"/>
        </w:rPr>
        <w:t>received:</w:t>
      </w:r>
    </w:p>
    <w:p w:rsidR="00030572" w:rsidRDefault="00030572" w:rsidP="00030572">
      <w:pPr>
        <w:ind w:left="928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- Stratford District Member Training Planning Workshop 10</w:t>
      </w:r>
      <w:r w:rsidRPr="000779D5">
        <w:rPr>
          <w:rFonts w:ascii="Verdana" w:hAnsi="Verdana" w:cs="Arial"/>
          <w:color w:val="000000" w:themeColor="text1"/>
          <w:vertAlign w:val="superscript"/>
        </w:rPr>
        <w:t>th</w:t>
      </w:r>
      <w:r>
        <w:rPr>
          <w:rFonts w:ascii="Verdana" w:hAnsi="Verdana" w:cs="Arial"/>
          <w:color w:val="000000" w:themeColor="text1"/>
        </w:rPr>
        <w:t xml:space="preserve"> May 2018 – Heritage Assets.</w:t>
      </w:r>
    </w:p>
    <w:p w:rsidR="00030572" w:rsidRDefault="00030572" w:rsidP="00030572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Aston Cantlow Children’s Playground: continued discussions.</w:t>
      </w:r>
    </w:p>
    <w:p w:rsidR="00030572" w:rsidRDefault="00030572" w:rsidP="00030572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 xml:space="preserve">New Data Protection Laws guidance and requirements: information update from Cllr. Wallis.  </w:t>
      </w:r>
    </w:p>
    <w:p w:rsidR="00030572" w:rsidRDefault="00030572" w:rsidP="00030572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390CAA">
        <w:rPr>
          <w:rFonts w:ascii="Verdana" w:hAnsi="Verdana" w:cs="Arial"/>
        </w:rPr>
        <w:t xml:space="preserve">Website </w:t>
      </w:r>
      <w:r>
        <w:rPr>
          <w:rFonts w:ascii="Verdana" w:hAnsi="Verdana" w:cs="Arial"/>
        </w:rPr>
        <w:t>progress on upgrade.</w:t>
      </w:r>
    </w:p>
    <w:p w:rsidR="00030572" w:rsidRPr="00390CAA" w:rsidRDefault="00030572" w:rsidP="00030572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 xml:space="preserve">Parish Council events 2018.   </w:t>
      </w:r>
    </w:p>
    <w:p w:rsidR="00030572" w:rsidRPr="00390CAA" w:rsidRDefault="00030572" w:rsidP="00030572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Payment of outstanding invoices.</w:t>
      </w:r>
    </w:p>
    <w:p w:rsidR="00030572" w:rsidRPr="00390CAA" w:rsidRDefault="00030572" w:rsidP="00030572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390CAA">
        <w:rPr>
          <w:rFonts w:ascii="Verdana" w:hAnsi="Verdana" w:cs="Arial"/>
        </w:rPr>
        <w:t>Councillors’ reports and items for the agenda for the next meeting. Cllrs. are reminded that this is not an opportunity for decision making.</w:t>
      </w:r>
    </w:p>
    <w:p w:rsidR="00030572" w:rsidRPr="00390CAA" w:rsidRDefault="00030572" w:rsidP="00030572">
      <w:pPr>
        <w:numPr>
          <w:ilvl w:val="0"/>
          <w:numId w:val="11"/>
        </w:numPr>
        <w:ind w:left="928"/>
      </w:pPr>
      <w:r w:rsidRPr="00390CAA">
        <w:rPr>
          <w:rFonts w:ascii="Verdana" w:hAnsi="Verdana" w:cs="Arial"/>
        </w:rPr>
        <w:t xml:space="preserve">Date of next meeting: </w:t>
      </w:r>
      <w:r>
        <w:rPr>
          <w:rFonts w:ascii="Verdana" w:hAnsi="Verdana" w:cs="Arial"/>
        </w:rPr>
        <w:t>10</w:t>
      </w:r>
      <w:r w:rsidRPr="00444671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May 2018. Annual General meeting followed by ordinary Parish Council meeting.                </w:t>
      </w:r>
      <w:r w:rsidRPr="00390CAA">
        <w:rPr>
          <w:rFonts w:ascii="Verdana" w:hAnsi="Verdana" w:cs="Arial"/>
        </w:rPr>
        <w:t xml:space="preserve"> </w:t>
      </w:r>
    </w:p>
    <w:p w:rsidR="00030572" w:rsidRPr="00B44F39" w:rsidRDefault="00030572" w:rsidP="00030572"/>
    <w:p w:rsidR="00000D64" w:rsidRPr="00390CAA" w:rsidRDefault="00000D64" w:rsidP="00030572">
      <w:pPr>
        <w:ind w:left="928"/>
      </w:pPr>
      <w:r w:rsidRPr="00390CAA">
        <w:rPr>
          <w:rFonts w:ascii="Verdana" w:hAnsi="Verdana" w:cs="Arial"/>
        </w:rPr>
        <w:t xml:space="preserve"> </w:t>
      </w:r>
    </w:p>
    <w:sectPr w:rsidR="00000D64" w:rsidRPr="00390CAA" w:rsidSect="0037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DA2" w:rsidRDefault="002F4DA2">
      <w:r>
        <w:separator/>
      </w:r>
    </w:p>
  </w:endnote>
  <w:endnote w:type="continuationSeparator" w:id="0">
    <w:p w:rsidR="002F4DA2" w:rsidRDefault="002F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DA2" w:rsidRDefault="002F4DA2">
      <w:r>
        <w:separator/>
      </w:r>
    </w:p>
  </w:footnote>
  <w:footnote w:type="continuationSeparator" w:id="0">
    <w:p w:rsidR="002F4DA2" w:rsidRDefault="002F4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0D64"/>
    <w:rsid w:val="000014A7"/>
    <w:rsid w:val="000018A2"/>
    <w:rsid w:val="000045FC"/>
    <w:rsid w:val="00015993"/>
    <w:rsid w:val="00017138"/>
    <w:rsid w:val="00017F4F"/>
    <w:rsid w:val="00030572"/>
    <w:rsid w:val="0004505D"/>
    <w:rsid w:val="00060A47"/>
    <w:rsid w:val="00063367"/>
    <w:rsid w:val="00064D04"/>
    <w:rsid w:val="000677BB"/>
    <w:rsid w:val="00080AE4"/>
    <w:rsid w:val="00094D0D"/>
    <w:rsid w:val="000A1AEB"/>
    <w:rsid w:val="000A2D1A"/>
    <w:rsid w:val="000D18B6"/>
    <w:rsid w:val="000D2849"/>
    <w:rsid w:val="000F609C"/>
    <w:rsid w:val="001123FD"/>
    <w:rsid w:val="001131C4"/>
    <w:rsid w:val="0012579D"/>
    <w:rsid w:val="00126890"/>
    <w:rsid w:val="0013091C"/>
    <w:rsid w:val="00135344"/>
    <w:rsid w:val="00136C6E"/>
    <w:rsid w:val="00143F10"/>
    <w:rsid w:val="001638A7"/>
    <w:rsid w:val="00164C7E"/>
    <w:rsid w:val="00171D3F"/>
    <w:rsid w:val="00173D23"/>
    <w:rsid w:val="00183DDC"/>
    <w:rsid w:val="001972CD"/>
    <w:rsid w:val="001B11A0"/>
    <w:rsid w:val="001B239A"/>
    <w:rsid w:val="001B5815"/>
    <w:rsid w:val="001B6967"/>
    <w:rsid w:val="001B759A"/>
    <w:rsid w:val="001B7D07"/>
    <w:rsid w:val="001C0802"/>
    <w:rsid w:val="001C19C3"/>
    <w:rsid w:val="001E5900"/>
    <w:rsid w:val="001F59E6"/>
    <w:rsid w:val="001F5F94"/>
    <w:rsid w:val="002013E8"/>
    <w:rsid w:val="00201525"/>
    <w:rsid w:val="00203D16"/>
    <w:rsid w:val="0021064A"/>
    <w:rsid w:val="00217F5E"/>
    <w:rsid w:val="00243AE2"/>
    <w:rsid w:val="00255FD1"/>
    <w:rsid w:val="002607C1"/>
    <w:rsid w:val="00271AC4"/>
    <w:rsid w:val="00272683"/>
    <w:rsid w:val="00276050"/>
    <w:rsid w:val="002945E2"/>
    <w:rsid w:val="002967DB"/>
    <w:rsid w:val="002A335F"/>
    <w:rsid w:val="002C1E05"/>
    <w:rsid w:val="002C5959"/>
    <w:rsid w:val="002C7768"/>
    <w:rsid w:val="002C78FB"/>
    <w:rsid w:val="002D7710"/>
    <w:rsid w:val="002E4012"/>
    <w:rsid w:val="002F075E"/>
    <w:rsid w:val="002F1153"/>
    <w:rsid w:val="002F290D"/>
    <w:rsid w:val="002F4DA2"/>
    <w:rsid w:val="0030711F"/>
    <w:rsid w:val="00310E2A"/>
    <w:rsid w:val="00316645"/>
    <w:rsid w:val="0034379D"/>
    <w:rsid w:val="00345018"/>
    <w:rsid w:val="00352C05"/>
    <w:rsid w:val="00355EBA"/>
    <w:rsid w:val="00357639"/>
    <w:rsid w:val="00364BF9"/>
    <w:rsid w:val="00374457"/>
    <w:rsid w:val="003758C3"/>
    <w:rsid w:val="00382FAA"/>
    <w:rsid w:val="00387D8A"/>
    <w:rsid w:val="00397213"/>
    <w:rsid w:val="003A7B70"/>
    <w:rsid w:val="003C0047"/>
    <w:rsid w:val="003D1F59"/>
    <w:rsid w:val="003E04B0"/>
    <w:rsid w:val="003E2E21"/>
    <w:rsid w:val="003F7D7B"/>
    <w:rsid w:val="00424A0C"/>
    <w:rsid w:val="004261BC"/>
    <w:rsid w:val="0045082B"/>
    <w:rsid w:val="00456B84"/>
    <w:rsid w:val="00461B93"/>
    <w:rsid w:val="00470145"/>
    <w:rsid w:val="004739B7"/>
    <w:rsid w:val="0048700E"/>
    <w:rsid w:val="004D0B23"/>
    <w:rsid w:val="004D1A04"/>
    <w:rsid w:val="004D1D1F"/>
    <w:rsid w:val="004D3C0C"/>
    <w:rsid w:val="004E32C8"/>
    <w:rsid w:val="004E451C"/>
    <w:rsid w:val="004E5315"/>
    <w:rsid w:val="004E7FA2"/>
    <w:rsid w:val="004F1287"/>
    <w:rsid w:val="004F181B"/>
    <w:rsid w:val="00503048"/>
    <w:rsid w:val="005102C1"/>
    <w:rsid w:val="00511EA0"/>
    <w:rsid w:val="00523716"/>
    <w:rsid w:val="005256B4"/>
    <w:rsid w:val="00540D9D"/>
    <w:rsid w:val="005462BA"/>
    <w:rsid w:val="00560899"/>
    <w:rsid w:val="005654F6"/>
    <w:rsid w:val="005850C2"/>
    <w:rsid w:val="005A08E5"/>
    <w:rsid w:val="005B024B"/>
    <w:rsid w:val="005B4A69"/>
    <w:rsid w:val="005B7D2B"/>
    <w:rsid w:val="005D27B0"/>
    <w:rsid w:val="005D2D8A"/>
    <w:rsid w:val="005D4706"/>
    <w:rsid w:val="005D7D3C"/>
    <w:rsid w:val="005E09D6"/>
    <w:rsid w:val="005E2F06"/>
    <w:rsid w:val="005E6B29"/>
    <w:rsid w:val="00600004"/>
    <w:rsid w:val="006130A1"/>
    <w:rsid w:val="00613173"/>
    <w:rsid w:val="00627BD0"/>
    <w:rsid w:val="0063297E"/>
    <w:rsid w:val="00636C32"/>
    <w:rsid w:val="00637C20"/>
    <w:rsid w:val="00651B95"/>
    <w:rsid w:val="00664F64"/>
    <w:rsid w:val="00665F03"/>
    <w:rsid w:val="006704B3"/>
    <w:rsid w:val="006717CC"/>
    <w:rsid w:val="00673531"/>
    <w:rsid w:val="00675940"/>
    <w:rsid w:val="00685430"/>
    <w:rsid w:val="006907E3"/>
    <w:rsid w:val="006B5266"/>
    <w:rsid w:val="006C33F4"/>
    <w:rsid w:val="006C5360"/>
    <w:rsid w:val="006D34C8"/>
    <w:rsid w:val="006E09CF"/>
    <w:rsid w:val="00705E10"/>
    <w:rsid w:val="007120A9"/>
    <w:rsid w:val="00727307"/>
    <w:rsid w:val="0073751A"/>
    <w:rsid w:val="0074699A"/>
    <w:rsid w:val="00753475"/>
    <w:rsid w:val="00754CFE"/>
    <w:rsid w:val="00761275"/>
    <w:rsid w:val="00776CA5"/>
    <w:rsid w:val="00781F8C"/>
    <w:rsid w:val="007902B4"/>
    <w:rsid w:val="00792C99"/>
    <w:rsid w:val="00794936"/>
    <w:rsid w:val="007C40F1"/>
    <w:rsid w:val="007D40B4"/>
    <w:rsid w:val="007F6EE3"/>
    <w:rsid w:val="008028E2"/>
    <w:rsid w:val="008055BC"/>
    <w:rsid w:val="008113F7"/>
    <w:rsid w:val="00823B3C"/>
    <w:rsid w:val="00830BDF"/>
    <w:rsid w:val="00832F8F"/>
    <w:rsid w:val="00833C42"/>
    <w:rsid w:val="00833E0E"/>
    <w:rsid w:val="00840F02"/>
    <w:rsid w:val="00845AAE"/>
    <w:rsid w:val="008574AA"/>
    <w:rsid w:val="00864F07"/>
    <w:rsid w:val="00871D33"/>
    <w:rsid w:val="0088613A"/>
    <w:rsid w:val="008A33C3"/>
    <w:rsid w:val="008A443B"/>
    <w:rsid w:val="008A7359"/>
    <w:rsid w:val="008E3AE4"/>
    <w:rsid w:val="008E5B9E"/>
    <w:rsid w:val="008F20D4"/>
    <w:rsid w:val="008F6658"/>
    <w:rsid w:val="0090630F"/>
    <w:rsid w:val="00906E06"/>
    <w:rsid w:val="00914EE0"/>
    <w:rsid w:val="00945A69"/>
    <w:rsid w:val="009472CF"/>
    <w:rsid w:val="00947572"/>
    <w:rsid w:val="00947F48"/>
    <w:rsid w:val="009627C3"/>
    <w:rsid w:val="009751C7"/>
    <w:rsid w:val="00976057"/>
    <w:rsid w:val="0097747D"/>
    <w:rsid w:val="00986226"/>
    <w:rsid w:val="00987751"/>
    <w:rsid w:val="00987F8D"/>
    <w:rsid w:val="009930E9"/>
    <w:rsid w:val="009B2DAA"/>
    <w:rsid w:val="009B58AB"/>
    <w:rsid w:val="009B5A7D"/>
    <w:rsid w:val="009C0E74"/>
    <w:rsid w:val="009D1E9D"/>
    <w:rsid w:val="009D2C1A"/>
    <w:rsid w:val="00A137FD"/>
    <w:rsid w:val="00A1547C"/>
    <w:rsid w:val="00A607E5"/>
    <w:rsid w:val="00A63890"/>
    <w:rsid w:val="00A64B09"/>
    <w:rsid w:val="00A66E26"/>
    <w:rsid w:val="00A70952"/>
    <w:rsid w:val="00A94651"/>
    <w:rsid w:val="00A94F35"/>
    <w:rsid w:val="00AA7DBB"/>
    <w:rsid w:val="00AC1A56"/>
    <w:rsid w:val="00AC1FF0"/>
    <w:rsid w:val="00AD2BBB"/>
    <w:rsid w:val="00AD4406"/>
    <w:rsid w:val="00AD5E8F"/>
    <w:rsid w:val="00AF0DDB"/>
    <w:rsid w:val="00B06AF4"/>
    <w:rsid w:val="00B136DB"/>
    <w:rsid w:val="00B15ABA"/>
    <w:rsid w:val="00B173B1"/>
    <w:rsid w:val="00B21B20"/>
    <w:rsid w:val="00B3691E"/>
    <w:rsid w:val="00B4621F"/>
    <w:rsid w:val="00B5494E"/>
    <w:rsid w:val="00B6582A"/>
    <w:rsid w:val="00B6743B"/>
    <w:rsid w:val="00B70D8A"/>
    <w:rsid w:val="00B741CA"/>
    <w:rsid w:val="00BA1B5B"/>
    <w:rsid w:val="00BB6A59"/>
    <w:rsid w:val="00BC2CC1"/>
    <w:rsid w:val="00BD1B64"/>
    <w:rsid w:val="00BD37D9"/>
    <w:rsid w:val="00BD6269"/>
    <w:rsid w:val="00BD7489"/>
    <w:rsid w:val="00BE39E4"/>
    <w:rsid w:val="00BF3D2A"/>
    <w:rsid w:val="00C0233E"/>
    <w:rsid w:val="00C03668"/>
    <w:rsid w:val="00C04A15"/>
    <w:rsid w:val="00C23345"/>
    <w:rsid w:val="00C3661B"/>
    <w:rsid w:val="00C421DC"/>
    <w:rsid w:val="00C43CA1"/>
    <w:rsid w:val="00C51458"/>
    <w:rsid w:val="00C53439"/>
    <w:rsid w:val="00C568AB"/>
    <w:rsid w:val="00C61E36"/>
    <w:rsid w:val="00C67A49"/>
    <w:rsid w:val="00C70DE6"/>
    <w:rsid w:val="00C76120"/>
    <w:rsid w:val="00C81690"/>
    <w:rsid w:val="00C831C1"/>
    <w:rsid w:val="00C93E74"/>
    <w:rsid w:val="00C94332"/>
    <w:rsid w:val="00CA2ECE"/>
    <w:rsid w:val="00CA55F5"/>
    <w:rsid w:val="00CB27CA"/>
    <w:rsid w:val="00CD72F5"/>
    <w:rsid w:val="00CF07D4"/>
    <w:rsid w:val="00CF42E0"/>
    <w:rsid w:val="00D012C6"/>
    <w:rsid w:val="00D06691"/>
    <w:rsid w:val="00D1323E"/>
    <w:rsid w:val="00D163E3"/>
    <w:rsid w:val="00D22133"/>
    <w:rsid w:val="00D24326"/>
    <w:rsid w:val="00D24BD5"/>
    <w:rsid w:val="00D27097"/>
    <w:rsid w:val="00D323BC"/>
    <w:rsid w:val="00D36232"/>
    <w:rsid w:val="00D3686A"/>
    <w:rsid w:val="00D46124"/>
    <w:rsid w:val="00D73405"/>
    <w:rsid w:val="00D74461"/>
    <w:rsid w:val="00D77F56"/>
    <w:rsid w:val="00D87989"/>
    <w:rsid w:val="00D97D36"/>
    <w:rsid w:val="00DA2F34"/>
    <w:rsid w:val="00DA464A"/>
    <w:rsid w:val="00DC2541"/>
    <w:rsid w:val="00DD25E7"/>
    <w:rsid w:val="00DD5CE3"/>
    <w:rsid w:val="00DD5D29"/>
    <w:rsid w:val="00DE2FAC"/>
    <w:rsid w:val="00DE3682"/>
    <w:rsid w:val="00DE47B1"/>
    <w:rsid w:val="00DE6BE2"/>
    <w:rsid w:val="00E1233F"/>
    <w:rsid w:val="00E30652"/>
    <w:rsid w:val="00E50BEF"/>
    <w:rsid w:val="00E56D8E"/>
    <w:rsid w:val="00E6220E"/>
    <w:rsid w:val="00E77FAE"/>
    <w:rsid w:val="00E822CE"/>
    <w:rsid w:val="00E93E32"/>
    <w:rsid w:val="00E93E84"/>
    <w:rsid w:val="00EA0520"/>
    <w:rsid w:val="00EA0BE0"/>
    <w:rsid w:val="00EB0CAD"/>
    <w:rsid w:val="00EB756C"/>
    <w:rsid w:val="00EC09CB"/>
    <w:rsid w:val="00EC0CE1"/>
    <w:rsid w:val="00EC2EF2"/>
    <w:rsid w:val="00ED051C"/>
    <w:rsid w:val="00EE42B9"/>
    <w:rsid w:val="00F21A01"/>
    <w:rsid w:val="00F248DA"/>
    <w:rsid w:val="00F30AF5"/>
    <w:rsid w:val="00F30D8B"/>
    <w:rsid w:val="00F40EE4"/>
    <w:rsid w:val="00F436E4"/>
    <w:rsid w:val="00F462A2"/>
    <w:rsid w:val="00F507B8"/>
    <w:rsid w:val="00F50D34"/>
    <w:rsid w:val="00F612EA"/>
    <w:rsid w:val="00F670A6"/>
    <w:rsid w:val="00F930A7"/>
    <w:rsid w:val="00FA04A4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  <w:style w:type="paragraph" w:styleId="ListParagraph">
    <w:name w:val="List Paragraph"/>
    <w:basedOn w:val="Normal"/>
    <w:uiPriority w:val="34"/>
    <w:qFormat/>
    <w:rsid w:val="005E2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599C6-2E33-48BF-9F1E-DF76B95B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2</cp:revision>
  <cp:lastPrinted>2017-09-05T17:10:00Z</cp:lastPrinted>
  <dcterms:created xsi:type="dcterms:W3CDTF">2018-04-03T12:39:00Z</dcterms:created>
  <dcterms:modified xsi:type="dcterms:W3CDTF">2018-04-03T12:39:00Z</dcterms:modified>
</cp:coreProperties>
</file>