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DDD" w:rsidRPr="0083688E" w:rsidRDefault="00CD46EC" w:rsidP="00CD46EC">
      <w:pPr>
        <w:tabs>
          <w:tab w:val="left" w:pos="1560"/>
        </w:tabs>
        <w:rPr>
          <w:rFonts w:ascii="Tahoma" w:hAnsi="Tahoma" w:cs="Tahoma"/>
          <w:b/>
        </w:rPr>
      </w:pPr>
      <w:bookmarkStart w:id="0" w:name="_GoBack"/>
      <w:bookmarkEnd w:id="0"/>
      <w:r>
        <w:rPr>
          <w:rFonts w:ascii="Tahoma" w:hAnsi="Tahoma" w:cs="Tahoma"/>
          <w:b/>
        </w:rPr>
        <w:tab/>
      </w:r>
      <w:r w:rsidR="00E37DDD">
        <w:rPr>
          <w:rFonts w:ascii="Tahoma" w:hAnsi="Tahoma" w:cs="Tahoma"/>
          <w:b/>
        </w:rPr>
        <w:t xml:space="preserve">  </w:t>
      </w:r>
      <w:r w:rsidR="00E37DDD">
        <w:rPr>
          <w:rFonts w:ascii="Tahoma" w:hAnsi="Tahoma" w:cs="Tahoma"/>
          <w:b/>
        </w:rPr>
        <w:tab/>
        <w:t xml:space="preserve">                  </w:t>
      </w:r>
    </w:p>
    <w:p w:rsidR="00E37DDD" w:rsidRPr="0083688E" w:rsidRDefault="00E37DDD" w:rsidP="006A54B6">
      <w:pPr>
        <w:jc w:val="center"/>
        <w:rPr>
          <w:rFonts w:ascii="Tahoma" w:hAnsi="Tahoma" w:cs="Tahoma"/>
          <w:b/>
          <w:sz w:val="28"/>
          <w:szCs w:val="28"/>
        </w:rPr>
      </w:pPr>
      <w:r w:rsidRPr="0083688E">
        <w:rPr>
          <w:rFonts w:ascii="Tahoma" w:hAnsi="Tahoma" w:cs="Tahoma"/>
          <w:b/>
          <w:sz w:val="28"/>
          <w:szCs w:val="28"/>
        </w:rPr>
        <w:t xml:space="preserve">MINUTES OF THE PARISH COUNCIL MEETING </w:t>
      </w:r>
    </w:p>
    <w:p w:rsidR="00E37DDD" w:rsidRPr="0083688E" w:rsidRDefault="00E37DDD" w:rsidP="006A54B6">
      <w:pPr>
        <w:jc w:val="center"/>
        <w:rPr>
          <w:rFonts w:ascii="Tahoma" w:hAnsi="Tahoma" w:cs="Tahoma"/>
          <w:b/>
          <w:sz w:val="28"/>
          <w:szCs w:val="28"/>
        </w:rPr>
      </w:pPr>
      <w:r w:rsidRPr="0083688E">
        <w:rPr>
          <w:rFonts w:ascii="Tahoma" w:hAnsi="Tahoma" w:cs="Tahoma"/>
          <w:b/>
          <w:sz w:val="28"/>
          <w:szCs w:val="28"/>
        </w:rPr>
        <w:t xml:space="preserve">HELD AT THE GUILD HALL, ASTON CANTLOW </w:t>
      </w:r>
    </w:p>
    <w:p w:rsidR="00E37DDD" w:rsidRDefault="00E37DDD" w:rsidP="0092782F">
      <w:pPr>
        <w:ind w:left="284" w:hanging="284"/>
        <w:jc w:val="center"/>
        <w:rPr>
          <w:rFonts w:ascii="Tahoma" w:hAnsi="Tahoma" w:cs="Tahoma"/>
          <w:b/>
          <w:sz w:val="28"/>
          <w:szCs w:val="28"/>
        </w:rPr>
      </w:pPr>
      <w:r w:rsidRPr="0083688E">
        <w:rPr>
          <w:rFonts w:ascii="Tahoma" w:hAnsi="Tahoma" w:cs="Tahoma"/>
          <w:b/>
          <w:sz w:val="28"/>
          <w:szCs w:val="28"/>
        </w:rPr>
        <w:t xml:space="preserve">ON THURSDAY </w:t>
      </w:r>
      <w:r w:rsidR="00FE7FD2">
        <w:rPr>
          <w:rFonts w:ascii="Tahoma" w:hAnsi="Tahoma" w:cs="Tahoma"/>
          <w:b/>
          <w:sz w:val="28"/>
          <w:szCs w:val="28"/>
        </w:rPr>
        <w:t>9</w:t>
      </w:r>
      <w:r w:rsidR="003C18AA" w:rsidRPr="003C18AA">
        <w:rPr>
          <w:rFonts w:ascii="Tahoma" w:hAnsi="Tahoma" w:cs="Tahoma"/>
          <w:b/>
          <w:sz w:val="28"/>
          <w:szCs w:val="28"/>
          <w:vertAlign w:val="superscript"/>
        </w:rPr>
        <w:t>th</w:t>
      </w:r>
      <w:r w:rsidR="003C18AA">
        <w:rPr>
          <w:rFonts w:ascii="Tahoma" w:hAnsi="Tahoma" w:cs="Tahoma"/>
          <w:b/>
          <w:sz w:val="28"/>
          <w:szCs w:val="28"/>
        </w:rPr>
        <w:t xml:space="preserve"> </w:t>
      </w:r>
      <w:r w:rsidR="00FE7FD2">
        <w:rPr>
          <w:rFonts w:ascii="Tahoma" w:hAnsi="Tahoma" w:cs="Tahoma"/>
          <w:b/>
          <w:sz w:val="28"/>
          <w:szCs w:val="28"/>
        </w:rPr>
        <w:t>NOVEMBER</w:t>
      </w:r>
      <w:r w:rsidR="00FB4600">
        <w:rPr>
          <w:rFonts w:ascii="Tahoma" w:hAnsi="Tahoma" w:cs="Tahoma"/>
          <w:b/>
          <w:sz w:val="28"/>
          <w:szCs w:val="28"/>
        </w:rPr>
        <w:t xml:space="preserve"> </w:t>
      </w:r>
      <w:r w:rsidRPr="0083688E">
        <w:rPr>
          <w:rFonts w:ascii="Tahoma" w:hAnsi="Tahoma" w:cs="Tahoma"/>
          <w:b/>
          <w:sz w:val="28"/>
          <w:szCs w:val="28"/>
        </w:rPr>
        <w:t>201</w:t>
      </w:r>
      <w:r w:rsidR="00D27175">
        <w:rPr>
          <w:rFonts w:ascii="Tahoma" w:hAnsi="Tahoma" w:cs="Tahoma"/>
          <w:b/>
          <w:sz w:val="28"/>
          <w:szCs w:val="28"/>
        </w:rPr>
        <w:t>7</w:t>
      </w:r>
      <w:r w:rsidRPr="0083688E">
        <w:rPr>
          <w:rFonts w:ascii="Tahoma" w:hAnsi="Tahoma" w:cs="Tahoma"/>
          <w:b/>
          <w:sz w:val="28"/>
          <w:szCs w:val="28"/>
        </w:rPr>
        <w:t xml:space="preserve"> – NO. </w:t>
      </w:r>
      <w:r w:rsidR="003C18AA">
        <w:rPr>
          <w:rFonts w:ascii="Tahoma" w:hAnsi="Tahoma" w:cs="Tahoma"/>
          <w:b/>
          <w:sz w:val="28"/>
          <w:szCs w:val="28"/>
        </w:rPr>
        <w:t>9</w:t>
      </w:r>
      <w:r w:rsidR="00FE7FD2">
        <w:rPr>
          <w:rFonts w:ascii="Tahoma" w:hAnsi="Tahoma" w:cs="Tahoma"/>
          <w:b/>
          <w:sz w:val="28"/>
          <w:szCs w:val="28"/>
        </w:rPr>
        <w:t>4</w:t>
      </w:r>
      <w:r>
        <w:rPr>
          <w:rFonts w:ascii="Tahoma" w:hAnsi="Tahoma" w:cs="Tahoma"/>
          <w:b/>
          <w:sz w:val="28"/>
          <w:szCs w:val="28"/>
        </w:rPr>
        <w:t>.</w:t>
      </w:r>
    </w:p>
    <w:p w:rsidR="00E37DDD" w:rsidRPr="0052483A" w:rsidRDefault="00E37DDD" w:rsidP="00847002">
      <w:pPr>
        <w:jc w:val="center"/>
        <w:rPr>
          <w:rFonts w:ascii="Tahoma" w:hAnsi="Tahoma" w:cs="Tahoma"/>
          <w:b/>
        </w:rPr>
      </w:pPr>
    </w:p>
    <w:p w:rsidR="00507660" w:rsidRDefault="00E37DDD" w:rsidP="00743C97">
      <w:pPr>
        <w:numPr>
          <w:ilvl w:val="0"/>
          <w:numId w:val="6"/>
        </w:numPr>
        <w:rPr>
          <w:rFonts w:ascii="Tahoma" w:hAnsi="Tahoma" w:cs="Tahoma"/>
          <w:b/>
        </w:rPr>
      </w:pPr>
      <w:r w:rsidRPr="0052483A">
        <w:rPr>
          <w:rFonts w:ascii="Tahoma" w:hAnsi="Tahoma" w:cs="Tahoma"/>
          <w:b/>
        </w:rPr>
        <w:t>Record of Members Present:</w:t>
      </w:r>
    </w:p>
    <w:p w:rsidR="00BC1777" w:rsidRPr="00743C97" w:rsidRDefault="00BC1777" w:rsidP="00BC1777">
      <w:pPr>
        <w:ind w:left="644"/>
        <w:rPr>
          <w:rFonts w:ascii="Tahoma" w:hAnsi="Tahoma" w:cs="Tahoma"/>
          <w:b/>
        </w:rPr>
      </w:pPr>
    </w:p>
    <w:p w:rsidR="00FE7FD2" w:rsidRDefault="00A826A1" w:rsidP="004D2DCC">
      <w:pPr>
        <w:ind w:left="1560"/>
        <w:rPr>
          <w:rFonts w:ascii="Tahoma" w:hAnsi="Tahoma" w:cs="Tahoma"/>
        </w:rPr>
      </w:pPr>
      <w:r>
        <w:rPr>
          <w:rFonts w:ascii="Tahoma" w:hAnsi="Tahoma" w:cs="Tahoma"/>
        </w:rPr>
        <w:t xml:space="preserve">Cllr. Harvey, Chairman,  </w:t>
      </w:r>
      <w:r w:rsidR="006C4F11" w:rsidRPr="00FF4536">
        <w:rPr>
          <w:rFonts w:ascii="Tahoma" w:hAnsi="Tahoma" w:cs="Tahoma"/>
        </w:rPr>
        <w:t xml:space="preserve">Cllr. </w:t>
      </w:r>
      <w:r w:rsidR="00471BBB" w:rsidRPr="00FF4536">
        <w:rPr>
          <w:rFonts w:ascii="Tahoma" w:hAnsi="Tahoma" w:cs="Tahoma"/>
        </w:rPr>
        <w:t>Wallis, Cllr. FitzG</w:t>
      </w:r>
      <w:r w:rsidR="006C4F11" w:rsidRPr="00FF4536">
        <w:rPr>
          <w:rFonts w:ascii="Tahoma" w:hAnsi="Tahoma" w:cs="Tahoma"/>
        </w:rPr>
        <w:t>ibbon</w:t>
      </w:r>
      <w:r w:rsidR="00F41E31" w:rsidRPr="00FF4536">
        <w:rPr>
          <w:rFonts w:ascii="Tahoma" w:hAnsi="Tahoma" w:cs="Tahoma"/>
        </w:rPr>
        <w:t>, Cllr. Berry</w:t>
      </w:r>
      <w:r w:rsidR="00A710D7" w:rsidRPr="00FF4536">
        <w:rPr>
          <w:rFonts w:ascii="Tahoma" w:hAnsi="Tahoma" w:cs="Tahoma"/>
        </w:rPr>
        <w:t xml:space="preserve"> </w:t>
      </w:r>
      <w:r w:rsidR="00FA6FE6" w:rsidRPr="00840305">
        <w:rPr>
          <w:rFonts w:ascii="Tahoma" w:hAnsi="Tahoma" w:cs="Tahoma"/>
        </w:rPr>
        <w:t xml:space="preserve">and </w:t>
      </w:r>
      <w:r w:rsidR="00840305" w:rsidRPr="00840305">
        <w:rPr>
          <w:rFonts w:ascii="Tahoma" w:hAnsi="Tahoma" w:cs="Tahoma"/>
        </w:rPr>
        <w:t>two</w:t>
      </w:r>
      <w:r w:rsidR="00FA6FE6" w:rsidRPr="00840305">
        <w:rPr>
          <w:rFonts w:ascii="Tahoma" w:hAnsi="Tahoma" w:cs="Tahoma"/>
        </w:rPr>
        <w:t xml:space="preserve"> members of the public</w:t>
      </w:r>
      <w:r w:rsidR="00FF4536" w:rsidRPr="00840305">
        <w:rPr>
          <w:rFonts w:ascii="Tahoma" w:hAnsi="Tahoma" w:cs="Tahoma"/>
        </w:rPr>
        <w:t>.</w:t>
      </w:r>
    </w:p>
    <w:p w:rsidR="00FE7FD2" w:rsidRDefault="00FE7FD2" w:rsidP="004D2DCC">
      <w:pPr>
        <w:ind w:left="1560"/>
        <w:rPr>
          <w:rFonts w:ascii="Tahoma" w:hAnsi="Tahoma" w:cs="Tahoma"/>
        </w:rPr>
      </w:pPr>
    </w:p>
    <w:p w:rsidR="00D54EE5" w:rsidRPr="008820BB" w:rsidRDefault="00FE7FD2" w:rsidP="004D2DCC">
      <w:pPr>
        <w:ind w:left="1560"/>
        <w:rPr>
          <w:rFonts w:ascii="Tahoma" w:hAnsi="Tahoma" w:cs="Tahoma"/>
          <w:color w:val="FF0000"/>
        </w:rPr>
      </w:pPr>
      <w:r>
        <w:rPr>
          <w:rFonts w:ascii="Tahoma" w:hAnsi="Tahoma" w:cs="Tahoma"/>
        </w:rPr>
        <w:t>Part meeting: District Cllr. Gittus.</w:t>
      </w:r>
      <w:r w:rsidR="006C4F11" w:rsidRPr="00840305">
        <w:rPr>
          <w:rFonts w:ascii="Tahoma" w:hAnsi="Tahoma" w:cs="Tahoma"/>
        </w:rPr>
        <w:t xml:space="preserve"> </w:t>
      </w:r>
    </w:p>
    <w:p w:rsidR="00743C97" w:rsidRPr="00FF4536" w:rsidRDefault="00743C97" w:rsidP="004D2DCC">
      <w:pPr>
        <w:ind w:left="1560"/>
        <w:rPr>
          <w:rFonts w:ascii="Tahoma" w:hAnsi="Tahoma" w:cs="Tahoma"/>
        </w:rPr>
      </w:pPr>
    </w:p>
    <w:p w:rsidR="00E109A0" w:rsidRPr="00FF4536" w:rsidRDefault="0004270F" w:rsidP="0004270F">
      <w:pPr>
        <w:ind w:left="284"/>
        <w:rPr>
          <w:rFonts w:ascii="Tahoma" w:hAnsi="Tahoma" w:cs="Tahoma"/>
          <w:b/>
        </w:rPr>
      </w:pPr>
      <w:r w:rsidRPr="00FF4536">
        <w:rPr>
          <w:rFonts w:ascii="Tahoma" w:hAnsi="Tahoma" w:cs="Tahoma"/>
          <w:b/>
        </w:rPr>
        <w:t>2.</w:t>
      </w:r>
      <w:r w:rsidRPr="00FF4536">
        <w:rPr>
          <w:rFonts w:ascii="Tahoma" w:hAnsi="Tahoma" w:cs="Tahoma"/>
          <w:b/>
        </w:rPr>
        <w:tab/>
        <w:t>Apologies:</w:t>
      </w:r>
    </w:p>
    <w:p w:rsidR="00A47586" w:rsidRPr="00FF4536" w:rsidRDefault="00A47586" w:rsidP="0092782F">
      <w:pPr>
        <w:tabs>
          <w:tab w:val="left" w:pos="709"/>
        </w:tabs>
        <w:ind w:left="284"/>
        <w:rPr>
          <w:rFonts w:ascii="Tahoma" w:hAnsi="Tahoma" w:cs="Tahoma"/>
          <w:b/>
        </w:rPr>
      </w:pPr>
    </w:p>
    <w:p w:rsidR="00FA6FE6" w:rsidRPr="00FF4536" w:rsidRDefault="008820BB" w:rsidP="00B45695">
      <w:pPr>
        <w:tabs>
          <w:tab w:val="left" w:pos="1701"/>
        </w:tabs>
        <w:ind w:left="1560"/>
        <w:rPr>
          <w:rFonts w:ascii="Tahoma" w:hAnsi="Tahoma" w:cs="Tahoma"/>
        </w:rPr>
      </w:pPr>
      <w:r>
        <w:rPr>
          <w:rFonts w:ascii="Tahoma" w:hAnsi="Tahoma" w:cs="Tahoma"/>
        </w:rPr>
        <w:t xml:space="preserve">County Cllr. </w:t>
      </w:r>
      <w:proofErr w:type="spellStart"/>
      <w:r>
        <w:rPr>
          <w:rFonts w:ascii="Tahoma" w:hAnsi="Tahoma" w:cs="Tahoma"/>
        </w:rPr>
        <w:t>Rickhards</w:t>
      </w:r>
      <w:proofErr w:type="spellEnd"/>
      <w:r w:rsidR="00C639B0">
        <w:rPr>
          <w:rFonts w:ascii="Tahoma" w:hAnsi="Tahoma" w:cs="Tahoma"/>
        </w:rPr>
        <w:t xml:space="preserve"> </w:t>
      </w:r>
    </w:p>
    <w:p w:rsidR="00FF4536" w:rsidRPr="00B45695" w:rsidRDefault="00FF4536" w:rsidP="00B45695">
      <w:pPr>
        <w:tabs>
          <w:tab w:val="left" w:pos="1701"/>
        </w:tabs>
        <w:ind w:left="1560"/>
        <w:rPr>
          <w:rFonts w:ascii="Tahoma" w:hAnsi="Tahoma" w:cs="Tahoma"/>
          <w:color w:val="FF0000"/>
        </w:rPr>
      </w:pPr>
    </w:p>
    <w:p w:rsidR="00507660" w:rsidRDefault="0092782F" w:rsidP="0092782F">
      <w:pPr>
        <w:ind w:left="284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3.  </w:t>
      </w:r>
      <w:r w:rsidR="00E37DDD" w:rsidRPr="0052483A">
        <w:rPr>
          <w:rFonts w:ascii="Tahoma" w:hAnsi="Tahoma" w:cs="Tahoma"/>
          <w:b/>
        </w:rPr>
        <w:t xml:space="preserve">Written requests for Disclosable Pecuniary Interests where that </w:t>
      </w:r>
      <w:r>
        <w:rPr>
          <w:rFonts w:ascii="Tahoma" w:hAnsi="Tahoma" w:cs="Tahoma"/>
          <w:b/>
        </w:rPr>
        <w:t xml:space="preserve">                </w:t>
      </w:r>
      <w:r>
        <w:rPr>
          <w:rFonts w:ascii="Tahoma" w:hAnsi="Tahoma" w:cs="Tahoma"/>
          <w:b/>
        </w:rPr>
        <w:tab/>
      </w:r>
      <w:r w:rsidR="00E37DDD" w:rsidRPr="0052483A">
        <w:rPr>
          <w:rFonts w:ascii="Tahoma" w:hAnsi="Tahoma" w:cs="Tahoma"/>
          <w:b/>
        </w:rPr>
        <w:t>interest is not already in the register of members’ interests:</w:t>
      </w:r>
      <w:r w:rsidR="00E37DDD" w:rsidRPr="0052483A">
        <w:rPr>
          <w:rFonts w:ascii="Tahoma" w:hAnsi="Tahoma" w:cs="Tahoma"/>
          <w:b/>
        </w:rPr>
        <w:tab/>
      </w:r>
    </w:p>
    <w:p w:rsidR="00507660" w:rsidRDefault="00507660" w:rsidP="00507660">
      <w:pPr>
        <w:ind w:left="644"/>
        <w:rPr>
          <w:rFonts w:ascii="Tahoma" w:hAnsi="Tahoma" w:cs="Tahoma"/>
        </w:rPr>
      </w:pPr>
    </w:p>
    <w:p w:rsidR="00304426" w:rsidRPr="00D54EE5" w:rsidRDefault="00B45695" w:rsidP="00B45695">
      <w:pPr>
        <w:ind w:left="1560" w:hanging="1417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 </w:t>
      </w:r>
      <w:r w:rsidR="00E37DDD" w:rsidRPr="00507660">
        <w:rPr>
          <w:rFonts w:ascii="Tahoma" w:hAnsi="Tahoma" w:cs="Tahoma"/>
        </w:rPr>
        <w:t>No requests were received.</w:t>
      </w:r>
    </w:p>
    <w:p w:rsidR="00304426" w:rsidRPr="00304426" w:rsidRDefault="00304426" w:rsidP="00AF53D1">
      <w:pPr>
        <w:ind w:left="644"/>
        <w:rPr>
          <w:rFonts w:ascii="Tahoma" w:hAnsi="Tahoma" w:cs="Tahoma"/>
          <w:b/>
        </w:rPr>
      </w:pPr>
    </w:p>
    <w:p w:rsidR="00E37DDD" w:rsidRPr="00465372" w:rsidRDefault="00D54EE5" w:rsidP="0092782F">
      <w:pPr>
        <w:ind w:left="284"/>
        <w:rPr>
          <w:rFonts w:ascii="Tahoma" w:hAnsi="Tahoma" w:cs="Tahoma"/>
          <w:b/>
        </w:rPr>
      </w:pPr>
      <w:r w:rsidRPr="00465372">
        <w:rPr>
          <w:rFonts w:ascii="Tahoma" w:hAnsi="Tahoma" w:cs="Tahoma"/>
          <w:b/>
        </w:rPr>
        <w:t>4</w:t>
      </w:r>
      <w:r w:rsidR="0092782F" w:rsidRPr="00465372">
        <w:rPr>
          <w:rFonts w:ascii="Tahoma" w:hAnsi="Tahoma" w:cs="Tahoma"/>
          <w:b/>
        </w:rPr>
        <w:t xml:space="preserve">.  </w:t>
      </w:r>
      <w:r w:rsidR="00E37DDD" w:rsidRPr="00465372">
        <w:rPr>
          <w:rFonts w:ascii="Tahoma" w:hAnsi="Tahoma" w:cs="Tahoma"/>
          <w:b/>
        </w:rPr>
        <w:t xml:space="preserve">Minutes of the </w:t>
      </w:r>
      <w:r w:rsidR="00702BA6" w:rsidRPr="00465372">
        <w:rPr>
          <w:rFonts w:ascii="Tahoma" w:hAnsi="Tahoma" w:cs="Tahoma"/>
          <w:b/>
        </w:rPr>
        <w:t xml:space="preserve">Parish Council </w:t>
      </w:r>
      <w:r w:rsidR="00702BA6" w:rsidRPr="00465372">
        <w:rPr>
          <w:rFonts w:ascii="Tahoma" w:hAnsi="Tahoma" w:cs="Tahoma"/>
          <w:b/>
        </w:rPr>
        <w:tab/>
      </w:r>
      <w:r w:rsidR="00E37DDD" w:rsidRPr="00465372">
        <w:rPr>
          <w:rFonts w:ascii="Tahoma" w:hAnsi="Tahoma" w:cs="Tahoma"/>
          <w:b/>
        </w:rPr>
        <w:t xml:space="preserve">meeting held on </w:t>
      </w:r>
      <w:r w:rsidR="00F41E31">
        <w:rPr>
          <w:rFonts w:ascii="Tahoma" w:hAnsi="Tahoma" w:cs="Tahoma"/>
          <w:b/>
        </w:rPr>
        <w:t>1</w:t>
      </w:r>
      <w:r w:rsidR="00FE7FD2">
        <w:rPr>
          <w:rFonts w:ascii="Tahoma" w:hAnsi="Tahoma" w:cs="Tahoma"/>
          <w:b/>
        </w:rPr>
        <w:t>2</w:t>
      </w:r>
      <w:r w:rsidR="00702BA6" w:rsidRPr="00465372">
        <w:rPr>
          <w:rFonts w:ascii="Tahoma" w:hAnsi="Tahoma" w:cs="Tahoma"/>
          <w:b/>
          <w:vertAlign w:val="superscript"/>
        </w:rPr>
        <w:t>th</w:t>
      </w:r>
      <w:r w:rsidR="00702BA6" w:rsidRPr="00465372">
        <w:rPr>
          <w:rFonts w:ascii="Tahoma" w:hAnsi="Tahoma" w:cs="Tahoma"/>
          <w:b/>
        </w:rPr>
        <w:t xml:space="preserve"> </w:t>
      </w:r>
      <w:r w:rsidR="00FE7FD2">
        <w:rPr>
          <w:rFonts w:ascii="Tahoma" w:hAnsi="Tahoma" w:cs="Tahoma"/>
          <w:b/>
        </w:rPr>
        <w:t>October</w:t>
      </w:r>
      <w:r w:rsidR="00FF20C1" w:rsidRPr="00465372">
        <w:rPr>
          <w:rFonts w:ascii="Tahoma" w:hAnsi="Tahoma" w:cs="Tahoma"/>
          <w:b/>
        </w:rPr>
        <w:t xml:space="preserve"> 2017</w:t>
      </w:r>
      <w:r w:rsidR="00E37DDD" w:rsidRPr="00465372">
        <w:rPr>
          <w:rFonts w:ascii="Tahoma" w:hAnsi="Tahoma" w:cs="Tahoma"/>
          <w:b/>
        </w:rPr>
        <w:t>.</w:t>
      </w:r>
    </w:p>
    <w:p w:rsidR="00E37DDD" w:rsidRPr="00465372" w:rsidRDefault="00E37DDD" w:rsidP="004E1E28">
      <w:pPr>
        <w:ind w:left="644"/>
        <w:rPr>
          <w:rFonts w:ascii="Tahoma" w:hAnsi="Tahoma" w:cs="Tahoma"/>
          <w:b/>
        </w:rPr>
      </w:pPr>
    </w:p>
    <w:p w:rsidR="00E37DDD" w:rsidRPr="008820BB" w:rsidRDefault="00507660" w:rsidP="004E1E28">
      <w:pPr>
        <w:ind w:left="720" w:hanging="76"/>
        <w:rPr>
          <w:rFonts w:ascii="Tahoma" w:hAnsi="Tahoma" w:cs="Tahoma"/>
          <w:color w:val="FF0000"/>
        </w:rPr>
      </w:pPr>
      <w:r w:rsidRPr="00465372">
        <w:rPr>
          <w:rFonts w:ascii="Tahoma" w:hAnsi="Tahoma" w:cs="Tahoma"/>
          <w:b/>
        </w:rPr>
        <w:tab/>
      </w:r>
      <w:r w:rsidRPr="00465372">
        <w:rPr>
          <w:rFonts w:ascii="Tahoma" w:hAnsi="Tahoma" w:cs="Tahoma"/>
          <w:b/>
        </w:rPr>
        <w:tab/>
        <w:t xml:space="preserve">  </w:t>
      </w:r>
      <w:r w:rsidR="00461CA6">
        <w:rPr>
          <w:rFonts w:ascii="Tahoma" w:hAnsi="Tahoma" w:cs="Tahoma"/>
          <w:b/>
        </w:rPr>
        <w:t xml:space="preserve"> </w:t>
      </w:r>
      <w:r w:rsidR="00E37DDD" w:rsidRPr="00465372">
        <w:rPr>
          <w:rFonts w:ascii="Tahoma" w:hAnsi="Tahoma" w:cs="Tahoma"/>
        </w:rPr>
        <w:t xml:space="preserve">These were approved by all Cllrs. </w:t>
      </w:r>
      <w:r w:rsidR="00E37DDD" w:rsidRPr="00840305">
        <w:rPr>
          <w:rFonts w:ascii="Tahoma" w:hAnsi="Tahoma" w:cs="Tahoma"/>
        </w:rPr>
        <w:t xml:space="preserve">and signed by </w:t>
      </w:r>
      <w:r w:rsidR="00FE7FD2">
        <w:rPr>
          <w:rFonts w:ascii="Tahoma" w:hAnsi="Tahoma" w:cs="Tahoma"/>
        </w:rPr>
        <w:t>the Chairman</w:t>
      </w:r>
      <w:r w:rsidR="00E37DDD" w:rsidRPr="00840305">
        <w:rPr>
          <w:rFonts w:ascii="Tahoma" w:hAnsi="Tahoma" w:cs="Tahoma"/>
        </w:rPr>
        <w:t>.</w:t>
      </w:r>
    </w:p>
    <w:p w:rsidR="00E37DDD" w:rsidRPr="00465372" w:rsidRDefault="00E37DDD" w:rsidP="00876D84">
      <w:pPr>
        <w:rPr>
          <w:rFonts w:ascii="Tahoma" w:hAnsi="Tahoma" w:cs="Tahoma"/>
        </w:rPr>
      </w:pPr>
    </w:p>
    <w:p w:rsidR="00E37DDD" w:rsidRPr="00C16CB8" w:rsidRDefault="00D039C9" w:rsidP="002F4A18">
      <w:pPr>
        <w:ind w:left="284"/>
        <w:rPr>
          <w:rFonts w:ascii="Tahoma" w:hAnsi="Tahoma" w:cs="Tahoma"/>
          <w:b/>
        </w:rPr>
      </w:pPr>
      <w:r w:rsidRPr="00465372">
        <w:rPr>
          <w:rFonts w:ascii="Tahoma" w:hAnsi="Tahoma" w:cs="Tahoma"/>
          <w:b/>
        </w:rPr>
        <w:t>5</w:t>
      </w:r>
      <w:r w:rsidR="00E37DDD" w:rsidRPr="00465372">
        <w:rPr>
          <w:rFonts w:ascii="Tahoma" w:hAnsi="Tahoma" w:cs="Tahoma"/>
          <w:b/>
        </w:rPr>
        <w:t xml:space="preserve">.  </w:t>
      </w:r>
      <w:r w:rsidR="00E37DDD" w:rsidRPr="00C16CB8">
        <w:rPr>
          <w:rFonts w:ascii="Tahoma" w:hAnsi="Tahoma" w:cs="Tahoma"/>
          <w:b/>
        </w:rPr>
        <w:t>Public Participation:</w:t>
      </w:r>
    </w:p>
    <w:p w:rsidR="00BB697F" w:rsidRPr="00C16CB8" w:rsidRDefault="00BB697F" w:rsidP="002F4A18">
      <w:pPr>
        <w:ind w:left="284"/>
        <w:rPr>
          <w:rFonts w:ascii="Tahoma" w:hAnsi="Tahoma" w:cs="Tahoma"/>
          <w:b/>
        </w:rPr>
      </w:pPr>
    </w:p>
    <w:p w:rsidR="00E37DDD" w:rsidRDefault="00BB697F" w:rsidP="003F134B">
      <w:pPr>
        <w:tabs>
          <w:tab w:val="left" w:pos="1701"/>
        </w:tabs>
        <w:ind w:left="284"/>
        <w:rPr>
          <w:rFonts w:ascii="Tahoma" w:hAnsi="Tahoma" w:cs="Tahoma"/>
        </w:rPr>
      </w:pPr>
      <w:r w:rsidRPr="00C16CB8">
        <w:rPr>
          <w:rFonts w:ascii="Tahoma" w:hAnsi="Tahoma" w:cs="Tahoma"/>
          <w:b/>
        </w:rPr>
        <w:tab/>
      </w:r>
      <w:r w:rsidR="00840305" w:rsidRPr="00840305">
        <w:rPr>
          <w:rFonts w:ascii="Tahoma" w:hAnsi="Tahoma" w:cs="Tahoma"/>
        </w:rPr>
        <w:t xml:space="preserve">Ms. </w:t>
      </w:r>
      <w:proofErr w:type="spellStart"/>
      <w:r w:rsidR="00840305" w:rsidRPr="00840305">
        <w:rPr>
          <w:rFonts w:ascii="Tahoma" w:hAnsi="Tahoma" w:cs="Tahoma"/>
        </w:rPr>
        <w:t>Edkins</w:t>
      </w:r>
      <w:proofErr w:type="spellEnd"/>
      <w:r w:rsidR="00840305">
        <w:rPr>
          <w:rFonts w:ascii="Tahoma" w:hAnsi="Tahoma" w:cs="Tahoma"/>
        </w:rPr>
        <w:t xml:space="preserve">, Secretary </w:t>
      </w:r>
      <w:r w:rsidR="008C0AED">
        <w:rPr>
          <w:rFonts w:ascii="Tahoma" w:hAnsi="Tahoma" w:cs="Tahoma"/>
        </w:rPr>
        <w:t>f</w:t>
      </w:r>
      <w:r w:rsidR="00840305">
        <w:rPr>
          <w:rFonts w:ascii="Tahoma" w:hAnsi="Tahoma" w:cs="Tahoma"/>
        </w:rPr>
        <w:t>o</w:t>
      </w:r>
      <w:r w:rsidR="008C0AED">
        <w:rPr>
          <w:rFonts w:ascii="Tahoma" w:hAnsi="Tahoma" w:cs="Tahoma"/>
        </w:rPr>
        <w:t>r</w:t>
      </w:r>
      <w:r w:rsidR="00840305">
        <w:rPr>
          <w:rFonts w:ascii="Tahoma" w:hAnsi="Tahoma" w:cs="Tahoma"/>
        </w:rPr>
        <w:t xml:space="preserve"> the Village Hall,</w:t>
      </w:r>
      <w:r w:rsidR="00F54E95">
        <w:rPr>
          <w:rFonts w:ascii="Tahoma" w:hAnsi="Tahoma" w:cs="Tahoma"/>
        </w:rPr>
        <w:t xml:space="preserve"> </w:t>
      </w:r>
      <w:r w:rsidR="003F134B">
        <w:rPr>
          <w:rFonts w:ascii="Tahoma" w:hAnsi="Tahoma" w:cs="Tahoma"/>
        </w:rPr>
        <w:t xml:space="preserve">had emailed the Clerk </w:t>
      </w:r>
      <w:r w:rsidR="003F134B">
        <w:rPr>
          <w:rFonts w:ascii="Tahoma" w:hAnsi="Tahoma" w:cs="Tahoma"/>
        </w:rPr>
        <w:tab/>
        <w:t>yesterday on behalf of the</w:t>
      </w:r>
      <w:r w:rsidR="008C0AED">
        <w:rPr>
          <w:rFonts w:ascii="Tahoma" w:hAnsi="Tahoma" w:cs="Tahoma"/>
        </w:rPr>
        <w:t xml:space="preserve"> Village Hall Trustees </w:t>
      </w:r>
      <w:r w:rsidR="003F134B">
        <w:rPr>
          <w:rFonts w:ascii="Tahoma" w:hAnsi="Tahoma" w:cs="Tahoma"/>
        </w:rPr>
        <w:t xml:space="preserve">asking if, in principle, </w:t>
      </w:r>
      <w:r w:rsidR="003F134B">
        <w:rPr>
          <w:rFonts w:ascii="Tahoma" w:hAnsi="Tahoma" w:cs="Tahoma"/>
        </w:rPr>
        <w:tab/>
        <w:t>the Parish Council would</w:t>
      </w:r>
      <w:r w:rsidR="008C0AED">
        <w:rPr>
          <w:rFonts w:ascii="Tahoma" w:hAnsi="Tahoma" w:cs="Tahoma"/>
        </w:rPr>
        <w:t xml:space="preserve"> </w:t>
      </w:r>
      <w:r w:rsidR="003F134B">
        <w:rPr>
          <w:rFonts w:ascii="Tahoma" w:hAnsi="Tahoma" w:cs="Tahoma"/>
        </w:rPr>
        <w:t xml:space="preserve">be able to fund a replacement slide for the </w:t>
      </w:r>
      <w:r w:rsidR="003F134B">
        <w:rPr>
          <w:rFonts w:ascii="Tahoma" w:hAnsi="Tahoma" w:cs="Tahoma"/>
        </w:rPr>
        <w:tab/>
        <w:t xml:space="preserve">playground. A recent inspection by ROSPA has deemed the </w:t>
      </w:r>
      <w:r w:rsidR="003F134B">
        <w:rPr>
          <w:rFonts w:ascii="Tahoma" w:hAnsi="Tahoma" w:cs="Tahoma"/>
        </w:rPr>
        <w:tab/>
        <w:t xml:space="preserve">playground high risk due to a couple of pieces of equipment with </w:t>
      </w:r>
      <w:r w:rsidR="003F134B">
        <w:rPr>
          <w:rFonts w:ascii="Tahoma" w:hAnsi="Tahoma" w:cs="Tahoma"/>
        </w:rPr>
        <w:tab/>
        <w:t xml:space="preserve">faults and some at the end of their life.  The Trustees have taken the </w:t>
      </w:r>
      <w:r w:rsidR="003F134B">
        <w:rPr>
          <w:rFonts w:ascii="Tahoma" w:hAnsi="Tahoma" w:cs="Tahoma"/>
        </w:rPr>
        <w:tab/>
      </w:r>
      <w:r w:rsidR="003F134B" w:rsidRPr="00A117B8">
        <w:rPr>
          <w:rFonts w:ascii="Tahoma" w:hAnsi="Tahoma" w:cs="Tahoma"/>
        </w:rPr>
        <w:t>decision to close the playground</w:t>
      </w:r>
      <w:r w:rsidR="00DD523B" w:rsidRPr="00A117B8">
        <w:rPr>
          <w:rFonts w:ascii="Tahoma" w:hAnsi="Tahoma" w:cs="Tahoma"/>
        </w:rPr>
        <w:t xml:space="preserve"> </w:t>
      </w:r>
      <w:r w:rsidR="00A117B8" w:rsidRPr="00A117B8">
        <w:rPr>
          <w:rFonts w:ascii="Tahoma" w:hAnsi="Tahoma" w:cs="Tahoma"/>
        </w:rPr>
        <w:t xml:space="preserve">temporarily whilst obtaining quotes </w:t>
      </w:r>
      <w:r w:rsidR="00A117B8" w:rsidRPr="00A117B8">
        <w:rPr>
          <w:rFonts w:ascii="Tahoma" w:hAnsi="Tahoma" w:cs="Tahoma"/>
        </w:rPr>
        <w:tab/>
        <w:t xml:space="preserve">from a professional playground company for repair or removal of </w:t>
      </w:r>
      <w:r w:rsidR="00A117B8" w:rsidRPr="00A117B8">
        <w:rPr>
          <w:rFonts w:ascii="Tahoma" w:hAnsi="Tahoma" w:cs="Tahoma"/>
        </w:rPr>
        <w:tab/>
        <w:t>certain items.</w:t>
      </w:r>
    </w:p>
    <w:p w:rsidR="00D91502" w:rsidRDefault="00D91502" w:rsidP="003F134B">
      <w:pPr>
        <w:tabs>
          <w:tab w:val="left" w:pos="1701"/>
        </w:tabs>
        <w:ind w:left="284"/>
        <w:rPr>
          <w:rFonts w:ascii="Tahoma" w:hAnsi="Tahoma" w:cs="Tahoma"/>
        </w:rPr>
      </w:pPr>
    </w:p>
    <w:p w:rsidR="00D91502" w:rsidRDefault="00D91502" w:rsidP="003F134B">
      <w:pPr>
        <w:tabs>
          <w:tab w:val="left" w:pos="1701"/>
        </w:tabs>
        <w:ind w:left="284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Cllr. Gittus said in his opinion the play area is an important provision </w:t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for</w:t>
      </w:r>
      <w:proofErr w:type="gramEnd"/>
      <w:r>
        <w:rPr>
          <w:rFonts w:ascii="Tahoma" w:hAnsi="Tahoma" w:cs="Tahoma"/>
        </w:rPr>
        <w:t xml:space="preserve"> the community and appears, from his experience, to be well </w:t>
      </w:r>
      <w:r>
        <w:rPr>
          <w:rFonts w:ascii="Tahoma" w:hAnsi="Tahoma" w:cs="Tahoma"/>
        </w:rPr>
        <w:tab/>
        <w:t xml:space="preserve">used. He expects the Village Hall wouldn’t have the funds to provide </w:t>
      </w:r>
      <w:r>
        <w:rPr>
          <w:rFonts w:ascii="Tahoma" w:hAnsi="Tahoma" w:cs="Tahoma"/>
        </w:rPr>
        <w:tab/>
        <w:t xml:space="preserve">new equipment and cover ongoing maintenance costs so suggests </w:t>
      </w:r>
      <w:r>
        <w:rPr>
          <w:rFonts w:ascii="Tahoma" w:hAnsi="Tahoma" w:cs="Tahoma"/>
        </w:rPr>
        <w:tab/>
        <w:t xml:space="preserve">the Trustees might consider leasing it to the Parish Council which </w:t>
      </w:r>
      <w:r>
        <w:rPr>
          <w:rFonts w:ascii="Tahoma" w:hAnsi="Tahoma" w:cs="Tahoma"/>
        </w:rPr>
        <w:tab/>
        <w:t xml:space="preserve">would give the </w:t>
      </w:r>
      <w:r w:rsidR="00E96A23">
        <w:rPr>
          <w:rFonts w:ascii="Tahoma" w:hAnsi="Tahoma" w:cs="Tahoma"/>
        </w:rPr>
        <w:t xml:space="preserve">Parish Council </w:t>
      </w:r>
      <w:r>
        <w:rPr>
          <w:rFonts w:ascii="Tahoma" w:hAnsi="Tahoma" w:cs="Tahoma"/>
        </w:rPr>
        <w:t>added kudos</w:t>
      </w:r>
      <w:r w:rsidR="00E96A23">
        <w:rPr>
          <w:rFonts w:ascii="Tahoma" w:hAnsi="Tahoma" w:cs="Tahoma"/>
        </w:rPr>
        <w:t>.</w:t>
      </w:r>
    </w:p>
    <w:p w:rsidR="00E96A23" w:rsidRDefault="00E96A23" w:rsidP="003F134B">
      <w:pPr>
        <w:tabs>
          <w:tab w:val="left" w:pos="1701"/>
        </w:tabs>
        <w:ind w:left="284"/>
        <w:rPr>
          <w:rFonts w:ascii="Tahoma" w:hAnsi="Tahoma" w:cs="Tahoma"/>
        </w:rPr>
      </w:pPr>
    </w:p>
    <w:p w:rsidR="00E96A23" w:rsidRDefault="00E96A23" w:rsidP="003F134B">
      <w:pPr>
        <w:tabs>
          <w:tab w:val="left" w:pos="1701"/>
        </w:tabs>
        <w:ind w:left="284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Cllr. Harvey asked Ms. </w:t>
      </w:r>
      <w:proofErr w:type="spellStart"/>
      <w:r>
        <w:rPr>
          <w:rFonts w:ascii="Tahoma" w:hAnsi="Tahoma" w:cs="Tahoma"/>
        </w:rPr>
        <w:t>Edkins</w:t>
      </w:r>
      <w:proofErr w:type="spellEnd"/>
      <w:r>
        <w:rPr>
          <w:rFonts w:ascii="Tahoma" w:hAnsi="Tahoma" w:cs="Tahoma"/>
        </w:rPr>
        <w:t xml:space="preserve"> if the Parish Council could see the </w:t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Rospa</w:t>
      </w:r>
      <w:proofErr w:type="spellEnd"/>
      <w:r>
        <w:rPr>
          <w:rFonts w:ascii="Tahoma" w:hAnsi="Tahoma" w:cs="Tahoma"/>
        </w:rPr>
        <w:t xml:space="preserve"> reports for the last two years and if quotes could be provided </w:t>
      </w:r>
      <w:r>
        <w:rPr>
          <w:rFonts w:ascii="Tahoma" w:hAnsi="Tahoma" w:cs="Tahoma"/>
        </w:rPr>
        <w:tab/>
        <w:t xml:space="preserve">for the necessary new equipment and repairs to equipment, together </w:t>
      </w:r>
      <w:r>
        <w:rPr>
          <w:rFonts w:ascii="Tahoma" w:hAnsi="Tahoma" w:cs="Tahoma"/>
        </w:rPr>
        <w:lastRenderedPageBreak/>
        <w:tab/>
        <w:t xml:space="preserve">with details of their proposed future maintenance programme.  Cllr. </w:t>
      </w:r>
      <w:r>
        <w:rPr>
          <w:rFonts w:ascii="Tahoma" w:hAnsi="Tahoma" w:cs="Tahoma"/>
        </w:rPr>
        <w:tab/>
        <w:t xml:space="preserve">Harvey confirmed that, in principle, the Parish Council would </w:t>
      </w:r>
      <w:r>
        <w:rPr>
          <w:rFonts w:ascii="Tahoma" w:hAnsi="Tahoma" w:cs="Tahoma"/>
        </w:rPr>
        <w:tab/>
        <w:t xml:space="preserve">definitely consider a donation at our next meeting in January if the </w:t>
      </w:r>
      <w:r>
        <w:rPr>
          <w:rFonts w:ascii="Tahoma" w:hAnsi="Tahoma" w:cs="Tahoma"/>
        </w:rPr>
        <w:tab/>
        <w:t xml:space="preserve">above information is provided ahead of that to enable the Councillors </w:t>
      </w:r>
      <w:r>
        <w:rPr>
          <w:rFonts w:ascii="Tahoma" w:hAnsi="Tahoma" w:cs="Tahoma"/>
        </w:rPr>
        <w:tab/>
        <w:t xml:space="preserve">to have time to </w:t>
      </w:r>
      <w:r w:rsidR="00132619">
        <w:rPr>
          <w:rFonts w:ascii="Tahoma" w:hAnsi="Tahoma" w:cs="Tahoma"/>
        </w:rPr>
        <w:t>study</w:t>
      </w:r>
      <w:r>
        <w:rPr>
          <w:rFonts w:ascii="Tahoma" w:hAnsi="Tahoma" w:cs="Tahoma"/>
        </w:rPr>
        <w:t xml:space="preserve"> the document</w:t>
      </w:r>
      <w:r w:rsidR="00132619">
        <w:rPr>
          <w:rFonts w:ascii="Tahoma" w:hAnsi="Tahoma" w:cs="Tahoma"/>
        </w:rPr>
        <w:t>s.</w:t>
      </w:r>
    </w:p>
    <w:p w:rsidR="00132619" w:rsidRDefault="00132619" w:rsidP="003F134B">
      <w:pPr>
        <w:tabs>
          <w:tab w:val="left" w:pos="1701"/>
        </w:tabs>
        <w:ind w:left="284"/>
        <w:rPr>
          <w:rFonts w:ascii="Tahoma" w:hAnsi="Tahoma" w:cs="Tahoma"/>
        </w:rPr>
      </w:pPr>
    </w:p>
    <w:p w:rsidR="001D2A3A" w:rsidRDefault="00132619" w:rsidP="003F134B">
      <w:pPr>
        <w:tabs>
          <w:tab w:val="left" w:pos="1701"/>
        </w:tabs>
        <w:ind w:left="284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A suggestion was put forward that perhaps it might be a good idea </w:t>
      </w:r>
      <w:r>
        <w:rPr>
          <w:rFonts w:ascii="Tahoma" w:hAnsi="Tahoma" w:cs="Tahoma"/>
        </w:rPr>
        <w:tab/>
        <w:t xml:space="preserve">to see if it would be possible to obtain an extra piece of land to </w:t>
      </w:r>
      <w:r>
        <w:rPr>
          <w:rFonts w:ascii="Tahoma" w:hAnsi="Tahoma" w:cs="Tahoma"/>
        </w:rPr>
        <w:tab/>
        <w:t>create a football pitch.</w:t>
      </w:r>
    </w:p>
    <w:p w:rsidR="00132619" w:rsidRDefault="001D2A3A" w:rsidP="00C133A0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342D12">
        <w:rPr>
          <w:rFonts w:ascii="Tahoma" w:hAnsi="Tahoma" w:cs="Tahoma"/>
        </w:rPr>
        <w:tab/>
      </w:r>
      <w:r w:rsidR="00C133A0">
        <w:rPr>
          <w:rFonts w:ascii="Tahoma" w:hAnsi="Tahoma" w:cs="Tahoma"/>
        </w:rPr>
        <w:t xml:space="preserve"> </w:t>
      </w:r>
      <w:r w:rsidR="00132619">
        <w:rPr>
          <w:rFonts w:ascii="Tahoma" w:hAnsi="Tahoma" w:cs="Tahoma"/>
        </w:rPr>
        <w:tab/>
      </w:r>
    </w:p>
    <w:p w:rsidR="00F9406F" w:rsidRDefault="00D039C9" w:rsidP="00FB4600">
      <w:pPr>
        <w:ind w:left="284"/>
        <w:rPr>
          <w:rFonts w:ascii="Tahoma" w:hAnsi="Tahoma" w:cs="Tahoma"/>
        </w:rPr>
      </w:pPr>
      <w:r w:rsidRPr="00B45695">
        <w:rPr>
          <w:rFonts w:ascii="Tahoma" w:hAnsi="Tahoma" w:cs="Tahoma"/>
          <w:b/>
        </w:rPr>
        <w:t>6</w:t>
      </w:r>
      <w:r w:rsidR="00E37DDD" w:rsidRPr="007D1A09">
        <w:rPr>
          <w:rFonts w:ascii="Tahoma" w:hAnsi="Tahoma" w:cs="Tahoma"/>
        </w:rPr>
        <w:t xml:space="preserve">.  </w:t>
      </w:r>
      <w:r w:rsidR="00E37DDD" w:rsidRPr="007D1A09">
        <w:rPr>
          <w:rFonts w:ascii="Tahoma" w:hAnsi="Tahoma" w:cs="Tahoma"/>
          <w:b/>
        </w:rPr>
        <w:t>County and District Cllrs. reports for information only.</w:t>
      </w:r>
      <w:r w:rsidR="00E37DDD" w:rsidRPr="007D1A09">
        <w:rPr>
          <w:rFonts w:ascii="Tahoma" w:hAnsi="Tahoma" w:cs="Tahoma"/>
        </w:rPr>
        <w:t xml:space="preserve"> </w:t>
      </w:r>
    </w:p>
    <w:p w:rsidR="003B3C81" w:rsidRDefault="00DA4250" w:rsidP="008820BB">
      <w:pPr>
        <w:tabs>
          <w:tab w:val="left" w:pos="1701"/>
        </w:tabs>
        <w:ind w:left="284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3B3C81" w:rsidRDefault="0075399A" w:rsidP="000D5249">
      <w:pPr>
        <w:tabs>
          <w:tab w:val="left" w:pos="1701"/>
        </w:tabs>
        <w:ind w:left="709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3B3C81">
        <w:rPr>
          <w:rFonts w:ascii="Tahoma" w:hAnsi="Tahoma" w:cs="Tahoma"/>
        </w:rPr>
        <w:t xml:space="preserve">County Cllr </w:t>
      </w:r>
      <w:proofErr w:type="spellStart"/>
      <w:r w:rsidR="003B3C81">
        <w:rPr>
          <w:rFonts w:ascii="Tahoma" w:hAnsi="Tahoma" w:cs="Tahoma"/>
        </w:rPr>
        <w:t>Rickhards</w:t>
      </w:r>
      <w:proofErr w:type="spellEnd"/>
      <w:r w:rsidR="003B3C81">
        <w:rPr>
          <w:rFonts w:ascii="Tahoma" w:hAnsi="Tahoma" w:cs="Tahoma"/>
        </w:rPr>
        <w:t xml:space="preserve"> </w:t>
      </w:r>
      <w:r w:rsidR="00C639B0">
        <w:rPr>
          <w:rFonts w:ascii="Tahoma" w:hAnsi="Tahoma" w:cs="Tahoma"/>
        </w:rPr>
        <w:t>had no specific report to pass to us</w:t>
      </w:r>
      <w:r w:rsidR="008C0AED">
        <w:rPr>
          <w:rFonts w:ascii="Tahoma" w:hAnsi="Tahoma" w:cs="Tahoma"/>
        </w:rPr>
        <w:t xml:space="preserve"> but asks </w:t>
      </w:r>
      <w:r w:rsidR="008C0AED">
        <w:rPr>
          <w:rFonts w:ascii="Tahoma" w:hAnsi="Tahoma" w:cs="Tahoma"/>
        </w:rPr>
        <w:tab/>
        <w:t>that he is kept informed</w:t>
      </w:r>
      <w:r>
        <w:rPr>
          <w:rFonts w:ascii="Tahoma" w:hAnsi="Tahoma" w:cs="Tahoma"/>
        </w:rPr>
        <w:tab/>
      </w:r>
      <w:r w:rsidR="00C639B0">
        <w:rPr>
          <w:rFonts w:ascii="Tahoma" w:hAnsi="Tahoma" w:cs="Tahoma"/>
        </w:rPr>
        <w:t>on the E5341 issue</w:t>
      </w:r>
      <w:r w:rsidR="008C0AED">
        <w:rPr>
          <w:rFonts w:ascii="Tahoma" w:hAnsi="Tahoma" w:cs="Tahoma"/>
        </w:rPr>
        <w:t>s</w:t>
      </w:r>
      <w:r w:rsidR="00C639B0">
        <w:rPr>
          <w:rFonts w:ascii="Tahoma" w:hAnsi="Tahoma" w:cs="Tahoma"/>
        </w:rPr>
        <w:t>.</w:t>
      </w:r>
    </w:p>
    <w:p w:rsidR="00D72212" w:rsidRDefault="00D72212" w:rsidP="000D5249">
      <w:pPr>
        <w:tabs>
          <w:tab w:val="left" w:pos="1701"/>
        </w:tabs>
        <w:ind w:left="709"/>
        <w:rPr>
          <w:rFonts w:ascii="Tahoma" w:hAnsi="Tahoma" w:cs="Tahoma"/>
        </w:rPr>
      </w:pPr>
    </w:p>
    <w:p w:rsidR="00D72212" w:rsidRPr="000925A8" w:rsidRDefault="00D72212" w:rsidP="000925A8">
      <w:pPr>
        <w:tabs>
          <w:tab w:val="left" w:pos="1701"/>
          <w:tab w:val="left" w:pos="2968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0925A8">
        <w:rPr>
          <w:rFonts w:ascii="Tahoma" w:hAnsi="Tahoma" w:cs="Tahoma"/>
        </w:rPr>
        <w:t xml:space="preserve">Cllr. Gittus reported that some embarrassment arose by a Councillor </w:t>
      </w:r>
      <w:r w:rsidRPr="000925A8">
        <w:rPr>
          <w:rFonts w:ascii="Tahoma" w:hAnsi="Tahoma" w:cs="Tahoma"/>
        </w:rPr>
        <w:tab/>
        <w:t xml:space="preserve">and the contents of a letter published in the press relating to the </w:t>
      </w:r>
      <w:r w:rsidRPr="000925A8">
        <w:rPr>
          <w:rFonts w:ascii="Tahoma" w:hAnsi="Tahoma" w:cs="Tahoma"/>
        </w:rPr>
        <w:tab/>
      </w:r>
      <w:proofErr w:type="gramStart"/>
      <w:r w:rsidRPr="000925A8">
        <w:rPr>
          <w:rFonts w:ascii="Tahoma" w:hAnsi="Tahoma" w:cs="Tahoma"/>
        </w:rPr>
        <w:t>Children</w:t>
      </w:r>
      <w:r w:rsidR="00DB5D12">
        <w:rPr>
          <w:rFonts w:ascii="Tahoma" w:hAnsi="Tahoma" w:cs="Tahoma"/>
        </w:rPr>
        <w:t>’</w:t>
      </w:r>
      <w:r w:rsidR="00354942">
        <w:rPr>
          <w:rFonts w:ascii="Tahoma" w:hAnsi="Tahoma" w:cs="Tahoma"/>
        </w:rPr>
        <w:t xml:space="preserve"> </w:t>
      </w:r>
      <w:r w:rsidRPr="000925A8">
        <w:rPr>
          <w:rFonts w:ascii="Tahoma" w:hAnsi="Tahoma" w:cs="Tahoma"/>
        </w:rPr>
        <w:t>s</w:t>
      </w:r>
      <w:proofErr w:type="gramEnd"/>
      <w:r w:rsidRPr="000925A8">
        <w:rPr>
          <w:rFonts w:ascii="Tahoma" w:hAnsi="Tahoma" w:cs="Tahoma"/>
        </w:rPr>
        <w:t xml:space="preserve"> Centre consultation. It appears that more than originally </w:t>
      </w:r>
      <w:r w:rsidRPr="000925A8">
        <w:rPr>
          <w:rFonts w:ascii="Tahoma" w:hAnsi="Tahoma" w:cs="Tahoma"/>
        </w:rPr>
        <w:tab/>
        <w:t xml:space="preserve">expected will be retained but as Children and Family Centres, one </w:t>
      </w:r>
      <w:r w:rsidR="00C1542A" w:rsidRPr="000925A8">
        <w:rPr>
          <w:rFonts w:ascii="Tahoma" w:hAnsi="Tahoma" w:cs="Tahoma"/>
        </w:rPr>
        <w:tab/>
      </w:r>
      <w:r w:rsidRPr="000925A8">
        <w:rPr>
          <w:rFonts w:ascii="Tahoma" w:hAnsi="Tahoma" w:cs="Tahoma"/>
        </w:rPr>
        <w:t xml:space="preserve">of those being the Alcester Centre. Cllr. Gittus also reported that </w:t>
      </w:r>
      <w:r w:rsidR="00C1542A" w:rsidRPr="000925A8">
        <w:rPr>
          <w:rFonts w:ascii="Tahoma" w:hAnsi="Tahoma" w:cs="Tahoma"/>
        </w:rPr>
        <w:tab/>
      </w:r>
      <w:r w:rsidRPr="000925A8">
        <w:rPr>
          <w:rFonts w:ascii="Tahoma" w:hAnsi="Tahoma" w:cs="Tahoma"/>
        </w:rPr>
        <w:t xml:space="preserve">there are complications to be resolved regarding taxi rules and </w:t>
      </w:r>
      <w:r w:rsidRPr="000925A8">
        <w:rPr>
          <w:rFonts w:ascii="Tahoma" w:hAnsi="Tahoma" w:cs="Tahoma"/>
        </w:rPr>
        <w:tab/>
        <w:t>regulations.</w:t>
      </w:r>
    </w:p>
    <w:p w:rsidR="00015324" w:rsidRPr="00D72212" w:rsidRDefault="00015324" w:rsidP="00C1542A">
      <w:pPr>
        <w:tabs>
          <w:tab w:val="left" w:pos="1701"/>
        </w:tabs>
        <w:rPr>
          <w:rFonts w:ascii="Tahoma" w:hAnsi="Tahoma" w:cs="Tahoma"/>
        </w:rPr>
      </w:pPr>
    </w:p>
    <w:p w:rsidR="00E37DDD" w:rsidRPr="00015324" w:rsidRDefault="00D039C9" w:rsidP="00015324">
      <w:pPr>
        <w:tabs>
          <w:tab w:val="left" w:pos="1701"/>
        </w:tabs>
        <w:ind w:left="284"/>
        <w:rPr>
          <w:rFonts w:ascii="Tahoma" w:hAnsi="Tahoma" w:cs="Tahoma"/>
        </w:rPr>
      </w:pPr>
      <w:r>
        <w:rPr>
          <w:rFonts w:ascii="Tahoma" w:hAnsi="Tahoma" w:cs="Tahoma"/>
          <w:b/>
        </w:rPr>
        <w:t>7</w:t>
      </w:r>
      <w:r w:rsidR="00E37DDD" w:rsidRPr="002865BB">
        <w:rPr>
          <w:rFonts w:ascii="Tahoma" w:hAnsi="Tahoma" w:cs="Tahoma"/>
          <w:b/>
        </w:rPr>
        <w:t>.  Planning matters – update on current planning applications:</w:t>
      </w:r>
    </w:p>
    <w:p w:rsidR="0074143D" w:rsidRDefault="0074143D" w:rsidP="004D2DCC">
      <w:pPr>
        <w:tabs>
          <w:tab w:val="left" w:pos="1560"/>
        </w:tabs>
        <w:ind w:left="928"/>
        <w:rPr>
          <w:rFonts w:ascii="Tahoma" w:hAnsi="Tahoma" w:cs="Tahoma"/>
        </w:rPr>
      </w:pPr>
    </w:p>
    <w:p w:rsidR="00465372" w:rsidRPr="000925A8" w:rsidRDefault="008238E5" w:rsidP="00C639B0">
      <w:pPr>
        <w:tabs>
          <w:tab w:val="left" w:pos="709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F41E31">
        <w:rPr>
          <w:rFonts w:ascii="Tahoma" w:hAnsi="Tahoma" w:cs="Tahoma"/>
          <w:i/>
        </w:rPr>
        <w:t xml:space="preserve"> </w:t>
      </w:r>
      <w:r w:rsidR="00F41E31" w:rsidRPr="00F41E31">
        <w:rPr>
          <w:rFonts w:ascii="Tahoma" w:hAnsi="Tahoma" w:cs="Tahoma"/>
          <w:i/>
        </w:rPr>
        <w:t xml:space="preserve">Planning application No. </w:t>
      </w:r>
      <w:r w:rsidR="000925A8">
        <w:rPr>
          <w:rFonts w:ascii="Tahoma" w:hAnsi="Tahoma" w:cs="Tahoma"/>
          <w:i/>
        </w:rPr>
        <w:t>17/03162/TREE</w:t>
      </w:r>
      <w:r w:rsidR="002F73A8">
        <w:rPr>
          <w:rFonts w:ascii="Tahoma" w:hAnsi="Tahoma" w:cs="Tahoma"/>
          <w:i/>
        </w:rPr>
        <w:t xml:space="preserve"> </w:t>
      </w:r>
      <w:r w:rsidR="000925A8" w:rsidRPr="000925A8">
        <w:rPr>
          <w:rFonts w:ascii="Tahoma" w:hAnsi="Tahoma" w:cs="Tahoma"/>
        </w:rPr>
        <w:t xml:space="preserve">Devon </w:t>
      </w:r>
      <w:r w:rsidR="000925A8">
        <w:rPr>
          <w:rFonts w:ascii="Tahoma" w:hAnsi="Tahoma" w:cs="Tahoma"/>
        </w:rPr>
        <w:t xml:space="preserve">Cottage, Pear Tree Gardens, </w:t>
      </w:r>
      <w:r w:rsidR="000925A8">
        <w:rPr>
          <w:rFonts w:ascii="Tahoma" w:hAnsi="Tahoma" w:cs="Tahoma"/>
        </w:rPr>
        <w:tab/>
        <w:t xml:space="preserve"> Aston</w:t>
      </w:r>
      <w:r w:rsidR="000925A8" w:rsidRPr="000925A8">
        <w:rPr>
          <w:rFonts w:ascii="Tahoma" w:hAnsi="Tahoma" w:cs="Tahoma"/>
        </w:rPr>
        <w:t xml:space="preserve"> </w:t>
      </w:r>
      <w:proofErr w:type="gramStart"/>
      <w:r w:rsidR="000925A8" w:rsidRPr="000925A8">
        <w:rPr>
          <w:rFonts w:ascii="Tahoma" w:hAnsi="Tahoma" w:cs="Tahoma"/>
        </w:rPr>
        <w:t>Ca</w:t>
      </w:r>
      <w:r w:rsidR="000925A8">
        <w:rPr>
          <w:rFonts w:ascii="Tahoma" w:hAnsi="Tahoma" w:cs="Tahoma"/>
        </w:rPr>
        <w:t>ntlow :</w:t>
      </w:r>
      <w:proofErr w:type="gramEnd"/>
      <w:r w:rsidR="000925A8">
        <w:rPr>
          <w:rFonts w:ascii="Tahoma" w:hAnsi="Tahoma" w:cs="Tahoma"/>
        </w:rPr>
        <w:t xml:space="preserve"> Silver Birch: reduce height by approximately 4.5 metres and </w:t>
      </w:r>
      <w:r w:rsidR="000925A8">
        <w:rPr>
          <w:rFonts w:ascii="Tahoma" w:hAnsi="Tahoma" w:cs="Tahoma"/>
        </w:rPr>
        <w:tab/>
        <w:t xml:space="preserve"> spread by approximately 1.8 metres. Cypress: Fell. Pending consideration.</w:t>
      </w:r>
    </w:p>
    <w:p w:rsidR="00F41E31" w:rsidRPr="000925A8" w:rsidRDefault="00465372" w:rsidP="00C639B0">
      <w:pPr>
        <w:rPr>
          <w:rFonts w:ascii="Tahoma" w:hAnsi="Tahoma" w:cs="Tahoma"/>
        </w:rPr>
      </w:pPr>
      <w:r w:rsidRPr="000925A8">
        <w:rPr>
          <w:rFonts w:ascii="Tahoma" w:hAnsi="Tahoma" w:cs="Tahoma"/>
        </w:rPr>
        <w:tab/>
      </w:r>
    </w:p>
    <w:p w:rsidR="00F41E31" w:rsidRDefault="00F41E31" w:rsidP="00F41E31">
      <w:pPr>
        <w:ind w:left="709"/>
        <w:rPr>
          <w:rFonts w:ascii="Tahoma" w:hAnsi="Tahoma" w:cs="Tahoma"/>
        </w:rPr>
      </w:pPr>
      <w:r w:rsidRPr="000D5249">
        <w:rPr>
          <w:rFonts w:ascii="Tahoma" w:hAnsi="Tahoma" w:cs="Tahoma"/>
          <w:i/>
        </w:rPr>
        <w:t>Planning application No.</w:t>
      </w:r>
      <w:r w:rsidR="000925A8">
        <w:rPr>
          <w:rFonts w:ascii="Tahoma" w:hAnsi="Tahoma" w:cs="Tahoma"/>
        </w:rPr>
        <w:t xml:space="preserve"> </w:t>
      </w:r>
      <w:r w:rsidR="000925A8" w:rsidRPr="002F73A8">
        <w:rPr>
          <w:rFonts w:ascii="Tahoma" w:hAnsi="Tahoma" w:cs="Tahoma"/>
          <w:i/>
        </w:rPr>
        <w:t>17/02630/REM</w:t>
      </w:r>
      <w:r w:rsidR="000925A8">
        <w:rPr>
          <w:rFonts w:ascii="Tahoma" w:hAnsi="Tahoma" w:cs="Tahoma"/>
        </w:rPr>
        <w:t xml:space="preserve"> Pinehurst, Alcester Road, Little Alne: Application for approval of reserved matters relating to access, appearance, lan</w:t>
      </w:r>
      <w:r w:rsidR="002F73A8">
        <w:rPr>
          <w:rFonts w:ascii="Tahoma" w:hAnsi="Tahoma" w:cs="Tahoma"/>
        </w:rPr>
        <w:t>dscaping (including specific</w:t>
      </w:r>
      <w:r w:rsidR="000925A8">
        <w:rPr>
          <w:rFonts w:ascii="Tahoma" w:hAnsi="Tahoma" w:cs="Tahoma"/>
        </w:rPr>
        <w:t>ally details of removed and retained trees), layout and scale for the erection of a new local needs bungalow pursuant to outline planning permission 16/02539/OUT</w:t>
      </w:r>
      <w:r w:rsidR="002F73A8">
        <w:rPr>
          <w:rFonts w:ascii="Tahoma" w:hAnsi="Tahoma" w:cs="Tahoma"/>
        </w:rPr>
        <w:t>. Pending consideration.</w:t>
      </w:r>
    </w:p>
    <w:p w:rsidR="00840305" w:rsidRPr="00840305" w:rsidRDefault="00840305" w:rsidP="00C639B0">
      <w:pPr>
        <w:ind w:left="709"/>
        <w:rPr>
          <w:rFonts w:ascii="Tahoma" w:hAnsi="Tahoma" w:cs="Tahoma"/>
        </w:rPr>
      </w:pPr>
    </w:p>
    <w:p w:rsidR="00840305" w:rsidRDefault="00840305" w:rsidP="00C639B0">
      <w:pPr>
        <w:ind w:left="709"/>
        <w:rPr>
          <w:rFonts w:ascii="Tahoma" w:hAnsi="Tahoma" w:cs="Tahoma"/>
        </w:rPr>
      </w:pPr>
      <w:r w:rsidRPr="00840305">
        <w:rPr>
          <w:rFonts w:ascii="Tahoma" w:hAnsi="Tahoma" w:cs="Tahoma"/>
          <w:i/>
        </w:rPr>
        <w:t>Planning application No. 17/02998/COUQ</w:t>
      </w:r>
      <w:r w:rsidR="000925A8">
        <w:rPr>
          <w:rFonts w:ascii="Tahoma" w:hAnsi="Tahoma" w:cs="Tahoma"/>
        </w:rPr>
        <w:t xml:space="preserve"> </w:t>
      </w:r>
      <w:r w:rsidR="00B632BB">
        <w:rPr>
          <w:rFonts w:ascii="Tahoma" w:hAnsi="Tahoma" w:cs="Tahoma"/>
        </w:rPr>
        <w:t>Lower Farm, Newnham:</w:t>
      </w:r>
      <w:r w:rsidRPr="00840305">
        <w:rPr>
          <w:rFonts w:ascii="Tahoma" w:hAnsi="Tahoma" w:cs="Tahoma"/>
        </w:rPr>
        <w:t xml:space="preserve"> Notification of change of use of agricultural building to dwelling</w:t>
      </w:r>
      <w:r w:rsidR="000925A8">
        <w:rPr>
          <w:rFonts w:ascii="Tahoma" w:hAnsi="Tahoma" w:cs="Tahoma"/>
        </w:rPr>
        <w:t xml:space="preserve"> </w:t>
      </w:r>
      <w:r w:rsidRPr="00840305">
        <w:rPr>
          <w:rFonts w:ascii="Tahoma" w:hAnsi="Tahoma" w:cs="Tahoma"/>
        </w:rPr>
        <w:t xml:space="preserve">house within use class C3 (one dwelling of 244 square metres) with building operations reasonably necessary to convert the building (class </w:t>
      </w:r>
      <w:proofErr w:type="spellStart"/>
      <w:r w:rsidRPr="00840305">
        <w:rPr>
          <w:rFonts w:ascii="Tahoma" w:hAnsi="Tahoma" w:cs="Tahoma"/>
        </w:rPr>
        <w:t>Qa</w:t>
      </w:r>
      <w:proofErr w:type="spellEnd"/>
      <w:r w:rsidRPr="00840305">
        <w:rPr>
          <w:rFonts w:ascii="Tahoma" w:hAnsi="Tahoma" w:cs="Tahoma"/>
        </w:rPr>
        <w:t xml:space="preserve"> and b).</w:t>
      </w:r>
      <w:r w:rsidR="000925A8">
        <w:rPr>
          <w:rFonts w:ascii="Tahoma" w:hAnsi="Tahoma" w:cs="Tahoma"/>
        </w:rPr>
        <w:t xml:space="preserve"> Pending consideration.</w:t>
      </w:r>
    </w:p>
    <w:p w:rsidR="00840305" w:rsidRDefault="00840305" w:rsidP="00C639B0">
      <w:pPr>
        <w:ind w:left="709"/>
        <w:rPr>
          <w:rFonts w:ascii="Tahoma" w:hAnsi="Tahoma" w:cs="Tahoma"/>
        </w:rPr>
      </w:pPr>
    </w:p>
    <w:p w:rsidR="00F41E31" w:rsidRPr="000D5249" w:rsidRDefault="00F41E31" w:rsidP="00F41E31">
      <w:pPr>
        <w:rPr>
          <w:rFonts w:ascii="Tahoma" w:hAnsi="Tahoma" w:cs="Tahoma"/>
        </w:rPr>
      </w:pPr>
    </w:p>
    <w:p w:rsidR="00051F66" w:rsidRPr="002B17D1" w:rsidRDefault="00D039C9" w:rsidP="00DC16FC">
      <w:pPr>
        <w:pStyle w:val="BodyText"/>
        <w:tabs>
          <w:tab w:val="left" w:pos="567"/>
          <w:tab w:val="left" w:pos="1793"/>
          <w:tab w:val="left" w:pos="2155"/>
        </w:tabs>
        <w:ind w:left="284"/>
        <w:rPr>
          <w:rFonts w:ascii="Tahoma" w:hAnsi="Tahoma" w:cs="Tahoma"/>
          <w:b/>
        </w:rPr>
      </w:pPr>
      <w:r w:rsidRPr="002B17D1">
        <w:rPr>
          <w:rFonts w:ascii="Tahoma" w:hAnsi="Tahoma" w:cs="Tahoma"/>
          <w:b/>
        </w:rPr>
        <w:t>8</w:t>
      </w:r>
      <w:r w:rsidR="00E37DDD" w:rsidRPr="002B17D1">
        <w:rPr>
          <w:rFonts w:ascii="Tahoma" w:hAnsi="Tahoma" w:cs="Tahoma"/>
          <w:b/>
        </w:rPr>
        <w:t>.  Progress Report for information only:</w:t>
      </w:r>
      <w:r w:rsidR="00257B2E">
        <w:rPr>
          <w:rFonts w:ascii="Tahoma" w:hAnsi="Tahoma" w:cs="Tahoma"/>
          <w:b/>
          <w:color w:val="FF0000"/>
        </w:rPr>
        <w:tab/>
      </w:r>
      <w:r w:rsidR="00257B2E">
        <w:rPr>
          <w:rFonts w:ascii="Tahoma" w:hAnsi="Tahoma" w:cs="Tahoma"/>
          <w:b/>
          <w:color w:val="FF0000"/>
        </w:rPr>
        <w:tab/>
      </w:r>
    </w:p>
    <w:p w:rsidR="00CA020F" w:rsidRPr="00B87AD1" w:rsidRDefault="00051F66" w:rsidP="002130F0">
      <w:pPr>
        <w:pStyle w:val="BodyText"/>
        <w:tabs>
          <w:tab w:val="left" w:pos="567"/>
          <w:tab w:val="left" w:pos="1701"/>
        </w:tabs>
        <w:ind w:left="284"/>
        <w:rPr>
          <w:rFonts w:ascii="Tahoma" w:hAnsi="Tahoma" w:cs="Tahoma"/>
          <w:color w:val="000000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9F3F7B">
        <w:rPr>
          <w:rFonts w:ascii="Tahoma" w:hAnsi="Tahoma" w:cs="Tahoma"/>
        </w:rPr>
        <w:t>All progress is reported in the relevant agenda items.</w:t>
      </w:r>
      <w:r w:rsidR="00CA020F">
        <w:rPr>
          <w:rFonts w:ascii="Tahoma" w:hAnsi="Tahoma" w:cs="Tahoma"/>
          <w:color w:val="000000"/>
        </w:rPr>
        <w:tab/>
      </w:r>
    </w:p>
    <w:p w:rsidR="009F3F7B" w:rsidRDefault="00D039C9" w:rsidP="009F3F7B">
      <w:pPr>
        <w:pStyle w:val="BodyText"/>
        <w:tabs>
          <w:tab w:val="left" w:pos="567"/>
          <w:tab w:val="left" w:pos="2155"/>
        </w:tabs>
        <w:ind w:left="284"/>
        <w:rPr>
          <w:rFonts w:ascii="Tahoma" w:hAnsi="Tahoma" w:cs="Tahoma"/>
          <w:b/>
        </w:rPr>
      </w:pPr>
      <w:r w:rsidRPr="003F6042">
        <w:rPr>
          <w:rFonts w:ascii="Tahoma" w:hAnsi="Tahoma" w:cs="Tahoma"/>
          <w:b/>
        </w:rPr>
        <w:t>9</w:t>
      </w:r>
      <w:r w:rsidR="000613AA" w:rsidRPr="003F6042">
        <w:rPr>
          <w:rFonts w:ascii="Tahoma" w:hAnsi="Tahoma" w:cs="Tahoma"/>
          <w:b/>
        </w:rPr>
        <w:t>.  Correspondence</w:t>
      </w:r>
      <w:r w:rsidR="009F3F7B">
        <w:rPr>
          <w:rFonts w:ascii="Tahoma" w:hAnsi="Tahoma" w:cs="Tahoma"/>
          <w:b/>
        </w:rPr>
        <w:t>:</w:t>
      </w:r>
    </w:p>
    <w:p w:rsidR="00CC69DD" w:rsidRPr="00EF0BB4" w:rsidRDefault="00CC69DD" w:rsidP="00CC69DD">
      <w:pPr>
        <w:ind w:left="1701"/>
        <w:rPr>
          <w:rFonts w:ascii="Tahoma" w:hAnsi="Tahoma" w:cs="Tahoma"/>
          <w:bCs/>
          <w:szCs w:val="22"/>
        </w:rPr>
      </w:pPr>
      <w:r w:rsidRPr="00EF0BB4">
        <w:rPr>
          <w:rFonts w:ascii="Tahoma" w:hAnsi="Tahoma" w:cs="Tahoma"/>
        </w:rPr>
        <w:t xml:space="preserve">- </w:t>
      </w:r>
      <w:r w:rsidRPr="00EF0BB4">
        <w:rPr>
          <w:rFonts w:ascii="Tahoma" w:hAnsi="Tahoma" w:cs="Tahoma"/>
          <w:bCs/>
          <w:szCs w:val="22"/>
        </w:rPr>
        <w:t>Temporary closure of C39 Whitehouse Hill, Little Alne 20</w:t>
      </w:r>
      <w:r w:rsidRPr="00EF0BB4">
        <w:rPr>
          <w:rFonts w:ascii="Tahoma" w:hAnsi="Tahoma" w:cs="Tahoma"/>
          <w:bCs/>
          <w:szCs w:val="22"/>
          <w:vertAlign w:val="superscript"/>
        </w:rPr>
        <w:t>th</w:t>
      </w:r>
      <w:r w:rsidRPr="00EF0BB4">
        <w:rPr>
          <w:rFonts w:ascii="Tahoma" w:hAnsi="Tahoma" w:cs="Tahoma"/>
          <w:bCs/>
          <w:szCs w:val="22"/>
        </w:rPr>
        <w:t xml:space="preserve">           </w:t>
      </w:r>
      <w:r w:rsidR="00EF0BB4">
        <w:rPr>
          <w:rFonts w:ascii="Tahoma" w:hAnsi="Tahoma" w:cs="Tahoma"/>
          <w:bCs/>
          <w:szCs w:val="22"/>
        </w:rPr>
        <w:t xml:space="preserve">  </w:t>
      </w:r>
      <w:r w:rsidRPr="00EF0BB4">
        <w:rPr>
          <w:rFonts w:ascii="Tahoma" w:hAnsi="Tahoma" w:cs="Tahoma"/>
          <w:bCs/>
          <w:szCs w:val="22"/>
        </w:rPr>
        <w:t>November to 1</w:t>
      </w:r>
      <w:r w:rsidRPr="00EF0BB4">
        <w:rPr>
          <w:rFonts w:ascii="Tahoma" w:hAnsi="Tahoma" w:cs="Tahoma"/>
          <w:bCs/>
          <w:szCs w:val="22"/>
          <w:vertAlign w:val="superscript"/>
        </w:rPr>
        <w:t>st</w:t>
      </w:r>
      <w:r w:rsidRPr="00EF0BB4">
        <w:rPr>
          <w:rFonts w:ascii="Tahoma" w:hAnsi="Tahoma" w:cs="Tahoma"/>
          <w:bCs/>
          <w:szCs w:val="22"/>
        </w:rPr>
        <w:t xml:space="preserve"> December 2017.</w:t>
      </w:r>
    </w:p>
    <w:p w:rsidR="00CC69DD" w:rsidRDefault="00CC69DD" w:rsidP="00CC69DD">
      <w:pPr>
        <w:ind w:left="928"/>
        <w:rPr>
          <w:rFonts w:ascii="Tahoma" w:hAnsi="Tahoma" w:cs="Tahoma"/>
          <w:bCs/>
          <w:szCs w:val="22"/>
        </w:rPr>
      </w:pPr>
      <w:r w:rsidRPr="00EF0BB4">
        <w:rPr>
          <w:rFonts w:ascii="Tahoma" w:hAnsi="Tahoma" w:cs="Tahoma"/>
          <w:bCs/>
          <w:szCs w:val="22"/>
        </w:rPr>
        <w:lastRenderedPageBreak/>
        <w:tab/>
        <w:t xml:space="preserve">   - Request for </w:t>
      </w:r>
      <w:r w:rsidR="00DC16FC">
        <w:rPr>
          <w:rFonts w:ascii="Tahoma" w:hAnsi="Tahoma" w:cs="Tahoma"/>
          <w:bCs/>
          <w:szCs w:val="22"/>
        </w:rPr>
        <w:t xml:space="preserve">relevant </w:t>
      </w:r>
      <w:r w:rsidRPr="00EF0BB4">
        <w:rPr>
          <w:rFonts w:ascii="Tahoma" w:hAnsi="Tahoma" w:cs="Tahoma"/>
          <w:bCs/>
          <w:szCs w:val="22"/>
        </w:rPr>
        <w:t xml:space="preserve">information relating to existence, position, </w:t>
      </w:r>
      <w:r w:rsidR="00DC16FC">
        <w:rPr>
          <w:rFonts w:ascii="Tahoma" w:hAnsi="Tahoma" w:cs="Tahoma"/>
          <w:bCs/>
          <w:szCs w:val="22"/>
        </w:rPr>
        <w:t xml:space="preserve">    </w:t>
      </w:r>
      <w:r w:rsidR="00DC16FC">
        <w:rPr>
          <w:rFonts w:ascii="Tahoma" w:hAnsi="Tahoma" w:cs="Tahoma"/>
          <w:bCs/>
          <w:szCs w:val="22"/>
        </w:rPr>
        <w:tab/>
        <w:t xml:space="preserve">    </w:t>
      </w:r>
      <w:r w:rsidR="00EF0BB4">
        <w:rPr>
          <w:rFonts w:ascii="Tahoma" w:hAnsi="Tahoma" w:cs="Tahoma"/>
          <w:bCs/>
          <w:szCs w:val="22"/>
        </w:rPr>
        <w:t xml:space="preserve"> </w:t>
      </w:r>
      <w:r w:rsidR="00DC16FC">
        <w:rPr>
          <w:rFonts w:ascii="Tahoma" w:hAnsi="Tahoma" w:cs="Tahoma"/>
          <w:bCs/>
          <w:szCs w:val="22"/>
        </w:rPr>
        <w:t>width or status of the AL86 to be provided by 23</w:t>
      </w:r>
      <w:r w:rsidR="00DC16FC" w:rsidRPr="00DC16FC">
        <w:rPr>
          <w:rFonts w:ascii="Tahoma" w:hAnsi="Tahoma" w:cs="Tahoma"/>
          <w:bCs/>
          <w:szCs w:val="22"/>
          <w:vertAlign w:val="superscript"/>
        </w:rPr>
        <w:t>rd</w:t>
      </w:r>
      <w:r w:rsidR="00DC16FC">
        <w:rPr>
          <w:rFonts w:ascii="Tahoma" w:hAnsi="Tahoma" w:cs="Tahoma"/>
          <w:bCs/>
          <w:szCs w:val="22"/>
        </w:rPr>
        <w:t xml:space="preserve"> November 2017.</w:t>
      </w:r>
    </w:p>
    <w:p w:rsidR="00DC16FC" w:rsidRPr="00EF0BB4" w:rsidRDefault="00DC16FC" w:rsidP="00CC69DD">
      <w:pPr>
        <w:ind w:left="928"/>
        <w:rPr>
          <w:rFonts w:ascii="Tahoma" w:hAnsi="Tahoma" w:cs="Tahoma"/>
          <w:bCs/>
          <w:szCs w:val="22"/>
        </w:rPr>
      </w:pPr>
      <w:r>
        <w:rPr>
          <w:rFonts w:ascii="Tahoma" w:hAnsi="Tahoma" w:cs="Tahoma"/>
          <w:bCs/>
          <w:szCs w:val="22"/>
        </w:rPr>
        <w:tab/>
        <w:t xml:space="preserve">     The Parish Council has no information to provide.</w:t>
      </w:r>
    </w:p>
    <w:p w:rsidR="00DC16FC" w:rsidRDefault="00CC69DD" w:rsidP="00EF0BB4">
      <w:pPr>
        <w:ind w:left="928"/>
        <w:rPr>
          <w:rFonts w:ascii="Tahoma" w:hAnsi="Tahoma" w:cs="Tahoma"/>
          <w:bCs/>
          <w:szCs w:val="22"/>
        </w:rPr>
      </w:pPr>
      <w:r w:rsidRPr="00EF0BB4">
        <w:rPr>
          <w:rFonts w:ascii="Tahoma" w:hAnsi="Tahoma" w:cs="Tahoma"/>
          <w:bCs/>
          <w:szCs w:val="22"/>
        </w:rPr>
        <w:tab/>
        <w:t xml:space="preserve">   - Consultation document on the Local Government finance </w:t>
      </w:r>
      <w:r w:rsidRPr="00EF0BB4">
        <w:rPr>
          <w:rFonts w:ascii="Tahoma" w:hAnsi="Tahoma" w:cs="Tahoma"/>
          <w:bCs/>
          <w:szCs w:val="22"/>
        </w:rPr>
        <w:tab/>
        <w:t xml:space="preserve">   </w:t>
      </w:r>
      <w:r w:rsidR="00EF0BB4">
        <w:rPr>
          <w:rFonts w:ascii="Tahoma" w:hAnsi="Tahoma" w:cs="Tahoma"/>
          <w:bCs/>
          <w:szCs w:val="22"/>
        </w:rPr>
        <w:tab/>
        <w:t xml:space="preserve">  </w:t>
      </w:r>
      <w:r w:rsidR="00EF0BB4">
        <w:rPr>
          <w:rFonts w:ascii="Tahoma" w:hAnsi="Tahoma" w:cs="Tahoma"/>
          <w:bCs/>
          <w:szCs w:val="22"/>
        </w:rPr>
        <w:tab/>
        <w:t xml:space="preserve">   </w:t>
      </w:r>
      <w:r w:rsidR="00DC16FC">
        <w:rPr>
          <w:rFonts w:ascii="Tahoma" w:hAnsi="Tahoma" w:cs="Tahoma"/>
          <w:bCs/>
          <w:szCs w:val="22"/>
        </w:rPr>
        <w:t xml:space="preserve">  </w:t>
      </w:r>
      <w:r w:rsidRPr="00EF0BB4">
        <w:rPr>
          <w:rFonts w:ascii="Tahoma" w:hAnsi="Tahoma" w:cs="Tahoma"/>
          <w:bCs/>
          <w:szCs w:val="22"/>
        </w:rPr>
        <w:t>settlement for 2018-19</w:t>
      </w:r>
      <w:r w:rsidR="00EF0BB4" w:rsidRPr="00EF0BB4">
        <w:rPr>
          <w:rFonts w:ascii="Tahoma" w:hAnsi="Tahoma" w:cs="Tahoma"/>
          <w:bCs/>
          <w:szCs w:val="22"/>
        </w:rPr>
        <w:t>.</w:t>
      </w:r>
    </w:p>
    <w:p w:rsidR="00DC16FC" w:rsidRDefault="00DC16FC" w:rsidP="00EF0BB4">
      <w:pPr>
        <w:ind w:left="928"/>
        <w:rPr>
          <w:rFonts w:ascii="Tahoma" w:hAnsi="Tahoma" w:cs="Tahoma"/>
          <w:bCs/>
          <w:szCs w:val="22"/>
        </w:rPr>
      </w:pPr>
    </w:p>
    <w:p w:rsidR="00DC16FC" w:rsidRDefault="00DC16FC" w:rsidP="00EF0BB4">
      <w:pPr>
        <w:ind w:left="928"/>
        <w:rPr>
          <w:rFonts w:ascii="Tahoma" w:hAnsi="Tahoma" w:cs="Tahoma"/>
          <w:bCs/>
          <w:szCs w:val="22"/>
        </w:rPr>
      </w:pPr>
      <w:r>
        <w:rPr>
          <w:rFonts w:ascii="Tahoma" w:hAnsi="Tahoma" w:cs="Tahoma"/>
          <w:bCs/>
          <w:szCs w:val="22"/>
        </w:rPr>
        <w:tab/>
        <w:t xml:space="preserve">    The following were received after the agenda was circulated:</w:t>
      </w:r>
    </w:p>
    <w:p w:rsidR="00DC16FC" w:rsidRDefault="00DC16FC" w:rsidP="00EF0BB4">
      <w:pPr>
        <w:ind w:left="928"/>
        <w:rPr>
          <w:rFonts w:ascii="Tahoma" w:hAnsi="Tahoma" w:cs="Tahoma"/>
          <w:bCs/>
          <w:szCs w:val="22"/>
        </w:rPr>
      </w:pPr>
      <w:r>
        <w:rPr>
          <w:rFonts w:ascii="Tahoma" w:hAnsi="Tahoma" w:cs="Tahoma"/>
          <w:bCs/>
          <w:szCs w:val="22"/>
        </w:rPr>
        <w:tab/>
      </w:r>
    </w:p>
    <w:p w:rsidR="00DC16FC" w:rsidRDefault="00DC16FC" w:rsidP="00EF0BB4">
      <w:pPr>
        <w:ind w:left="928"/>
        <w:rPr>
          <w:rFonts w:ascii="Tahoma" w:hAnsi="Tahoma" w:cs="Tahoma"/>
          <w:bCs/>
          <w:szCs w:val="22"/>
        </w:rPr>
      </w:pPr>
      <w:r>
        <w:rPr>
          <w:rFonts w:ascii="Tahoma" w:hAnsi="Tahoma" w:cs="Tahoma"/>
          <w:bCs/>
          <w:szCs w:val="22"/>
        </w:rPr>
        <w:tab/>
        <w:t xml:space="preserve">    - WCC Floor Risk Management Team invitation to a Flood Groups </w:t>
      </w:r>
      <w:r>
        <w:rPr>
          <w:rFonts w:ascii="Tahoma" w:hAnsi="Tahoma" w:cs="Tahoma"/>
          <w:bCs/>
          <w:szCs w:val="22"/>
        </w:rPr>
        <w:tab/>
        <w:t xml:space="preserve">      Networking Event on Tuesday 21</w:t>
      </w:r>
      <w:r w:rsidRPr="00DC16FC">
        <w:rPr>
          <w:rFonts w:ascii="Tahoma" w:hAnsi="Tahoma" w:cs="Tahoma"/>
          <w:bCs/>
          <w:szCs w:val="22"/>
          <w:vertAlign w:val="superscript"/>
        </w:rPr>
        <w:t>st</w:t>
      </w:r>
      <w:r>
        <w:rPr>
          <w:rFonts w:ascii="Tahoma" w:hAnsi="Tahoma" w:cs="Tahoma"/>
          <w:bCs/>
          <w:szCs w:val="22"/>
        </w:rPr>
        <w:t xml:space="preserve"> November 2017.</w:t>
      </w:r>
    </w:p>
    <w:p w:rsidR="00DC16FC" w:rsidRDefault="00DC16FC" w:rsidP="00EF0BB4">
      <w:pPr>
        <w:ind w:left="928"/>
        <w:rPr>
          <w:rFonts w:ascii="Tahoma" w:hAnsi="Tahoma" w:cs="Tahoma"/>
          <w:bCs/>
          <w:szCs w:val="22"/>
        </w:rPr>
      </w:pPr>
    </w:p>
    <w:p w:rsidR="00DC16FC" w:rsidRDefault="00DC16FC" w:rsidP="00EF0BB4">
      <w:pPr>
        <w:ind w:left="928"/>
        <w:rPr>
          <w:rFonts w:ascii="Tahoma" w:hAnsi="Tahoma" w:cs="Tahoma"/>
          <w:bCs/>
          <w:szCs w:val="22"/>
        </w:rPr>
      </w:pPr>
      <w:r>
        <w:rPr>
          <w:rFonts w:ascii="Tahoma" w:hAnsi="Tahoma" w:cs="Tahoma"/>
          <w:bCs/>
          <w:szCs w:val="22"/>
        </w:rPr>
        <w:tab/>
        <w:t xml:space="preserve">    - WCC Trading Standards Briefing document.</w:t>
      </w:r>
    </w:p>
    <w:p w:rsidR="00B021CB" w:rsidRDefault="00B021CB" w:rsidP="00EF0BB4">
      <w:pPr>
        <w:ind w:left="928"/>
        <w:rPr>
          <w:rFonts w:ascii="Tahoma" w:hAnsi="Tahoma" w:cs="Tahoma"/>
          <w:bCs/>
          <w:szCs w:val="22"/>
        </w:rPr>
      </w:pPr>
    </w:p>
    <w:p w:rsidR="00394910" w:rsidRDefault="00B021CB" w:rsidP="00394910">
      <w:r>
        <w:rPr>
          <w:rFonts w:ascii="Tahoma" w:hAnsi="Tahoma" w:cs="Tahoma"/>
          <w:bCs/>
          <w:szCs w:val="22"/>
        </w:rPr>
        <w:tab/>
        <w:t xml:space="preserve">   </w:t>
      </w:r>
      <w:r w:rsidR="00394910">
        <w:rPr>
          <w:rFonts w:ascii="Tahoma" w:hAnsi="Tahoma" w:cs="Tahoma"/>
          <w:bCs/>
          <w:szCs w:val="22"/>
        </w:rPr>
        <w:tab/>
        <w:t xml:space="preserve">   </w:t>
      </w:r>
      <w:r>
        <w:rPr>
          <w:rFonts w:ascii="Tahoma" w:hAnsi="Tahoma" w:cs="Tahoma"/>
          <w:bCs/>
          <w:szCs w:val="22"/>
        </w:rPr>
        <w:t xml:space="preserve"> - </w:t>
      </w:r>
      <w:r w:rsidR="00394910">
        <w:rPr>
          <w:rFonts w:ascii="Tahoma" w:hAnsi="Tahoma" w:cs="Tahoma"/>
          <w:bCs/>
          <w:szCs w:val="22"/>
        </w:rPr>
        <w:t xml:space="preserve">The Clerk received a message from a resident expressing concern </w:t>
      </w:r>
      <w:r w:rsidR="00394910">
        <w:rPr>
          <w:rFonts w:ascii="Tahoma" w:hAnsi="Tahoma" w:cs="Tahoma"/>
          <w:bCs/>
          <w:szCs w:val="22"/>
        </w:rPr>
        <w:tab/>
      </w:r>
      <w:r w:rsidR="00394910">
        <w:rPr>
          <w:rFonts w:ascii="Tahoma" w:hAnsi="Tahoma" w:cs="Tahoma"/>
          <w:bCs/>
          <w:szCs w:val="22"/>
        </w:rPr>
        <w:tab/>
        <w:t xml:space="preserve">      that the strip of </w:t>
      </w:r>
      <w:r w:rsidR="00394910" w:rsidRPr="00394910">
        <w:rPr>
          <w:rFonts w:ascii="Tahoma" w:hAnsi="Tahoma" w:cs="Tahoma"/>
        </w:rPr>
        <w:t>grass verge has been taken up outside N</w:t>
      </w:r>
      <w:r w:rsidR="00394910">
        <w:rPr>
          <w:rFonts w:ascii="Tahoma" w:hAnsi="Tahoma" w:cs="Tahoma"/>
        </w:rPr>
        <w:t xml:space="preserve">os. 6, </w:t>
      </w:r>
      <w:r w:rsidR="00394910" w:rsidRPr="00394910">
        <w:rPr>
          <w:rFonts w:ascii="Tahoma" w:hAnsi="Tahoma" w:cs="Tahoma"/>
        </w:rPr>
        <w:t xml:space="preserve">7, &amp; </w:t>
      </w:r>
      <w:r w:rsidR="00394910">
        <w:rPr>
          <w:rFonts w:ascii="Tahoma" w:hAnsi="Tahoma" w:cs="Tahoma"/>
        </w:rPr>
        <w:tab/>
      </w:r>
      <w:r w:rsidR="00394910">
        <w:rPr>
          <w:rFonts w:ascii="Tahoma" w:hAnsi="Tahoma" w:cs="Tahoma"/>
        </w:rPr>
        <w:tab/>
        <w:t xml:space="preserve">      </w:t>
      </w:r>
      <w:r w:rsidR="00394910" w:rsidRPr="00394910">
        <w:rPr>
          <w:rFonts w:ascii="Tahoma" w:hAnsi="Tahoma" w:cs="Tahoma"/>
        </w:rPr>
        <w:t>8 Brook Road and replaced by grey stone. </w:t>
      </w:r>
      <w:r w:rsidR="00394910">
        <w:rPr>
          <w:rFonts w:ascii="Tahoma" w:hAnsi="Tahoma" w:cs="Tahoma"/>
        </w:rPr>
        <w:t xml:space="preserve">The Clerk spoke to the </w:t>
      </w:r>
      <w:r w:rsidR="00394910">
        <w:rPr>
          <w:rFonts w:ascii="Tahoma" w:hAnsi="Tahoma" w:cs="Tahoma"/>
        </w:rPr>
        <w:tab/>
      </w:r>
      <w:r w:rsidR="00394910">
        <w:rPr>
          <w:rFonts w:ascii="Tahoma" w:hAnsi="Tahoma" w:cs="Tahoma"/>
        </w:rPr>
        <w:tab/>
        <w:t xml:space="preserve">      owner of the property who said that BT had created a lot of </w:t>
      </w:r>
      <w:r w:rsidR="00F37444">
        <w:rPr>
          <w:rFonts w:ascii="Tahoma" w:hAnsi="Tahoma" w:cs="Tahoma"/>
        </w:rPr>
        <w:tab/>
      </w:r>
      <w:r w:rsidR="00F37444">
        <w:rPr>
          <w:rFonts w:ascii="Tahoma" w:hAnsi="Tahoma" w:cs="Tahoma"/>
        </w:rPr>
        <w:tab/>
      </w:r>
      <w:r w:rsidR="00F37444">
        <w:rPr>
          <w:rFonts w:ascii="Tahoma" w:hAnsi="Tahoma" w:cs="Tahoma"/>
        </w:rPr>
        <w:tab/>
        <w:t xml:space="preserve">      </w:t>
      </w:r>
      <w:r w:rsidR="00394910">
        <w:rPr>
          <w:rFonts w:ascii="Tahoma" w:hAnsi="Tahoma" w:cs="Tahoma"/>
        </w:rPr>
        <w:t>damage to the verge</w:t>
      </w:r>
      <w:r w:rsidR="00F37444">
        <w:rPr>
          <w:rFonts w:ascii="Tahoma" w:hAnsi="Tahoma" w:cs="Tahoma"/>
        </w:rPr>
        <w:t xml:space="preserve"> creating a mud patch</w:t>
      </w:r>
      <w:r w:rsidR="00394910">
        <w:rPr>
          <w:rFonts w:ascii="Tahoma" w:hAnsi="Tahoma" w:cs="Tahoma"/>
        </w:rPr>
        <w:t xml:space="preserve"> whilst digging a channel </w:t>
      </w:r>
      <w:r w:rsidR="00F37444">
        <w:rPr>
          <w:rFonts w:ascii="Tahoma" w:hAnsi="Tahoma" w:cs="Tahoma"/>
        </w:rPr>
        <w:tab/>
      </w:r>
      <w:r w:rsidR="00F37444">
        <w:rPr>
          <w:rFonts w:ascii="Tahoma" w:hAnsi="Tahoma" w:cs="Tahoma"/>
        </w:rPr>
        <w:tab/>
        <w:t xml:space="preserve">      </w:t>
      </w:r>
      <w:r w:rsidR="00394910">
        <w:rPr>
          <w:rFonts w:ascii="Tahoma" w:hAnsi="Tahoma" w:cs="Tahoma"/>
        </w:rPr>
        <w:t>in the footpath</w:t>
      </w:r>
      <w:r w:rsidR="00F37444">
        <w:rPr>
          <w:rFonts w:ascii="Tahoma" w:hAnsi="Tahoma" w:cs="Tahoma"/>
        </w:rPr>
        <w:t xml:space="preserve">. The owner had no success with requests to BT to </w:t>
      </w:r>
      <w:r w:rsidR="00F37444">
        <w:rPr>
          <w:rFonts w:ascii="Tahoma" w:hAnsi="Tahoma" w:cs="Tahoma"/>
        </w:rPr>
        <w:tab/>
      </w:r>
      <w:r w:rsidR="00F37444">
        <w:rPr>
          <w:rFonts w:ascii="Tahoma" w:hAnsi="Tahoma" w:cs="Tahoma"/>
        </w:rPr>
        <w:tab/>
        <w:t xml:space="preserve">      come back and reinstate the verge so decided to level it, put </w:t>
      </w:r>
      <w:r w:rsidR="00F37444">
        <w:rPr>
          <w:rFonts w:ascii="Tahoma" w:hAnsi="Tahoma" w:cs="Tahoma"/>
        </w:rPr>
        <w:tab/>
      </w:r>
      <w:r w:rsidR="00F37444">
        <w:rPr>
          <w:rFonts w:ascii="Tahoma" w:hAnsi="Tahoma" w:cs="Tahoma"/>
        </w:rPr>
        <w:tab/>
      </w:r>
      <w:r w:rsidR="00F37444">
        <w:rPr>
          <w:rFonts w:ascii="Tahoma" w:hAnsi="Tahoma" w:cs="Tahoma"/>
        </w:rPr>
        <w:tab/>
        <w:t xml:space="preserve">      rubber matting down covered by gravel to tidy it up. It is their </w:t>
      </w:r>
      <w:r w:rsidR="00F37444">
        <w:rPr>
          <w:rFonts w:ascii="Tahoma" w:hAnsi="Tahoma" w:cs="Tahoma"/>
        </w:rPr>
        <w:tab/>
      </w:r>
      <w:r w:rsidR="00F37444">
        <w:rPr>
          <w:rFonts w:ascii="Tahoma" w:hAnsi="Tahoma" w:cs="Tahoma"/>
        </w:rPr>
        <w:tab/>
      </w:r>
      <w:r w:rsidR="00F37444">
        <w:rPr>
          <w:rFonts w:ascii="Tahoma" w:hAnsi="Tahoma" w:cs="Tahoma"/>
        </w:rPr>
        <w:tab/>
        <w:t xml:space="preserve">      intention to turf or seed this area in the </w:t>
      </w:r>
      <w:proofErr w:type="gramStart"/>
      <w:r w:rsidR="00F37444">
        <w:rPr>
          <w:rFonts w:ascii="Tahoma" w:hAnsi="Tahoma" w:cs="Tahoma"/>
        </w:rPr>
        <w:t>Spring</w:t>
      </w:r>
      <w:proofErr w:type="gramEnd"/>
      <w:r w:rsidR="00F37444">
        <w:rPr>
          <w:rFonts w:ascii="Tahoma" w:hAnsi="Tahoma" w:cs="Tahoma"/>
        </w:rPr>
        <w:t xml:space="preserve">. The Clerk was </w:t>
      </w:r>
      <w:r w:rsidR="00F37444">
        <w:rPr>
          <w:rFonts w:ascii="Tahoma" w:hAnsi="Tahoma" w:cs="Tahoma"/>
        </w:rPr>
        <w:tab/>
      </w:r>
      <w:r w:rsidR="00F37444">
        <w:rPr>
          <w:rFonts w:ascii="Tahoma" w:hAnsi="Tahoma" w:cs="Tahoma"/>
        </w:rPr>
        <w:tab/>
      </w:r>
      <w:r w:rsidR="00F37444">
        <w:rPr>
          <w:rFonts w:ascii="Tahoma" w:hAnsi="Tahoma" w:cs="Tahoma"/>
        </w:rPr>
        <w:tab/>
        <w:t xml:space="preserve">      asked to contact the Highways Dept. to ascertain if it is </w:t>
      </w:r>
      <w:r w:rsidR="00F37444">
        <w:rPr>
          <w:rFonts w:ascii="Tahoma" w:hAnsi="Tahoma" w:cs="Tahoma"/>
        </w:rPr>
        <w:tab/>
      </w:r>
      <w:r w:rsidR="00F37444">
        <w:rPr>
          <w:rFonts w:ascii="Tahoma" w:hAnsi="Tahoma" w:cs="Tahoma"/>
        </w:rPr>
        <w:tab/>
      </w:r>
      <w:r w:rsidR="00F37444">
        <w:rPr>
          <w:rFonts w:ascii="Tahoma" w:hAnsi="Tahoma" w:cs="Tahoma"/>
        </w:rPr>
        <w:tab/>
        <w:t xml:space="preserve">      </w:t>
      </w:r>
      <w:r w:rsidR="00F37444">
        <w:rPr>
          <w:rFonts w:ascii="Tahoma" w:hAnsi="Tahoma" w:cs="Tahoma"/>
        </w:rPr>
        <w:tab/>
        <w:t xml:space="preserve">      acceptable for a resident to do this to land belonging to the County </w:t>
      </w:r>
      <w:r w:rsidR="00F37444">
        <w:rPr>
          <w:rFonts w:ascii="Tahoma" w:hAnsi="Tahoma" w:cs="Tahoma"/>
        </w:rPr>
        <w:tab/>
      </w:r>
      <w:r w:rsidR="00F37444">
        <w:rPr>
          <w:rFonts w:ascii="Tahoma" w:hAnsi="Tahoma" w:cs="Tahoma"/>
        </w:rPr>
        <w:tab/>
        <w:t xml:space="preserve">      Council.</w:t>
      </w:r>
    </w:p>
    <w:p w:rsidR="00AA0D86" w:rsidRPr="00F37444" w:rsidRDefault="009F3F7B" w:rsidP="00F37444">
      <w:pPr>
        <w:ind w:left="928"/>
        <w:rPr>
          <w:rFonts w:ascii="Tahoma" w:hAnsi="Tahoma" w:cs="Tahoma"/>
          <w:bCs/>
          <w:szCs w:val="22"/>
        </w:rPr>
      </w:pPr>
      <w:r w:rsidRPr="00EF0BB4">
        <w:rPr>
          <w:rFonts w:ascii="Tahoma" w:hAnsi="Tahoma" w:cs="Tahoma"/>
        </w:rPr>
        <w:tab/>
      </w:r>
    </w:p>
    <w:p w:rsidR="00E37DDD" w:rsidRPr="00AA0D86" w:rsidRDefault="00D039C9" w:rsidP="00B76542">
      <w:pPr>
        <w:tabs>
          <w:tab w:val="left" w:pos="1701"/>
        </w:tabs>
        <w:ind w:left="284"/>
        <w:rPr>
          <w:rFonts w:ascii="Tahoma" w:hAnsi="Tahoma" w:cs="Tahoma"/>
          <w:b/>
        </w:rPr>
      </w:pPr>
      <w:r w:rsidRPr="00AA0D86">
        <w:rPr>
          <w:rFonts w:ascii="Tahoma" w:hAnsi="Tahoma" w:cs="Tahoma"/>
          <w:b/>
        </w:rPr>
        <w:t>10</w:t>
      </w:r>
      <w:r w:rsidR="00E37DDD" w:rsidRPr="00AA0D86">
        <w:rPr>
          <w:rFonts w:ascii="Tahoma" w:hAnsi="Tahoma" w:cs="Tahoma"/>
          <w:b/>
        </w:rPr>
        <w:t xml:space="preserve">. </w:t>
      </w:r>
      <w:r w:rsidR="00CB42CD" w:rsidRPr="00AA0D86">
        <w:rPr>
          <w:rFonts w:ascii="Tahoma" w:hAnsi="Tahoma" w:cs="Tahoma"/>
          <w:b/>
        </w:rPr>
        <w:t xml:space="preserve">Parish Plan </w:t>
      </w:r>
      <w:r w:rsidR="00F12A5A" w:rsidRPr="00AA0D86">
        <w:rPr>
          <w:rFonts w:ascii="Tahoma" w:hAnsi="Tahoma" w:cs="Tahoma"/>
          <w:b/>
        </w:rPr>
        <w:t>status</w:t>
      </w:r>
      <w:r w:rsidR="00AE5E78" w:rsidRPr="00AA0D86">
        <w:rPr>
          <w:rFonts w:ascii="Tahoma" w:hAnsi="Tahoma" w:cs="Tahoma"/>
          <w:b/>
        </w:rPr>
        <w:t>:</w:t>
      </w:r>
    </w:p>
    <w:p w:rsidR="00AE5E78" w:rsidRPr="00BC3FE1" w:rsidRDefault="00AE5E78" w:rsidP="00AE5E78">
      <w:pPr>
        <w:tabs>
          <w:tab w:val="left" w:pos="2268"/>
        </w:tabs>
        <w:ind w:left="284"/>
        <w:rPr>
          <w:rFonts w:ascii="Tahoma" w:hAnsi="Tahoma" w:cs="Tahoma"/>
          <w:b/>
          <w:color w:val="C00000"/>
        </w:rPr>
      </w:pPr>
    </w:p>
    <w:p w:rsidR="00AA0D86" w:rsidRDefault="00602369" w:rsidP="00A300E3">
      <w:pPr>
        <w:tabs>
          <w:tab w:val="left" w:pos="1843"/>
        </w:tabs>
        <w:rPr>
          <w:rFonts w:ascii="Tahoma" w:hAnsi="Tahoma" w:cs="Tahoma"/>
        </w:rPr>
      </w:pPr>
      <w:r w:rsidRPr="00B76542">
        <w:rPr>
          <w:rFonts w:ascii="Tahoma" w:hAnsi="Tahoma" w:cs="Tahoma"/>
        </w:rPr>
        <w:tab/>
      </w:r>
      <w:r w:rsidR="00A300E3">
        <w:rPr>
          <w:rFonts w:ascii="Tahoma" w:hAnsi="Tahoma" w:cs="Tahoma"/>
        </w:rPr>
        <w:t xml:space="preserve">Awaiting response to revisions from Fiona Blundell, Policy Planner, </w:t>
      </w:r>
      <w:r w:rsidR="00A300E3">
        <w:rPr>
          <w:rFonts w:ascii="Tahoma" w:hAnsi="Tahoma" w:cs="Tahoma"/>
        </w:rPr>
        <w:tab/>
      </w:r>
      <w:proofErr w:type="gramStart"/>
      <w:r w:rsidR="00A300E3">
        <w:rPr>
          <w:rFonts w:ascii="Tahoma" w:hAnsi="Tahoma" w:cs="Tahoma"/>
        </w:rPr>
        <w:t>SDC</w:t>
      </w:r>
      <w:proofErr w:type="gramEnd"/>
      <w:r w:rsidR="00A300E3">
        <w:rPr>
          <w:rFonts w:ascii="Tahoma" w:hAnsi="Tahoma" w:cs="Tahoma"/>
        </w:rPr>
        <w:t xml:space="preserve">.  The action plan is still work in progress for reviewing in detail </w:t>
      </w:r>
      <w:r w:rsidR="00A300E3">
        <w:rPr>
          <w:rFonts w:ascii="Tahoma" w:hAnsi="Tahoma" w:cs="Tahoma"/>
        </w:rPr>
        <w:tab/>
        <w:t>by Cllrs. by email for formal agreement at the next meeting.</w:t>
      </w:r>
    </w:p>
    <w:p w:rsidR="00255708" w:rsidRDefault="00255708" w:rsidP="00AA0D86">
      <w:pPr>
        <w:tabs>
          <w:tab w:val="left" w:pos="1843"/>
        </w:tabs>
        <w:rPr>
          <w:rFonts w:ascii="Tahoma" w:hAnsi="Tahoma" w:cs="Tahoma"/>
        </w:rPr>
      </w:pPr>
    </w:p>
    <w:p w:rsidR="00255708" w:rsidRPr="00255708" w:rsidRDefault="00255708" w:rsidP="00AA0D86">
      <w:pPr>
        <w:tabs>
          <w:tab w:val="left" w:pos="1843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</w:t>
      </w:r>
      <w:r w:rsidRPr="00255708">
        <w:rPr>
          <w:rFonts w:ascii="Tahoma" w:hAnsi="Tahoma" w:cs="Tahoma"/>
          <w:b/>
        </w:rPr>
        <w:t>11.</w:t>
      </w:r>
      <w:r>
        <w:rPr>
          <w:rFonts w:ascii="Tahoma" w:hAnsi="Tahoma" w:cs="Tahoma"/>
          <w:b/>
        </w:rPr>
        <w:t xml:space="preserve"> </w:t>
      </w:r>
      <w:r w:rsidR="00A300E3">
        <w:rPr>
          <w:rFonts w:ascii="Tahoma" w:hAnsi="Tahoma" w:cs="Tahoma"/>
          <w:b/>
        </w:rPr>
        <w:t>Revised Standing Orders</w:t>
      </w:r>
      <w:r>
        <w:rPr>
          <w:rFonts w:ascii="Tahoma" w:hAnsi="Tahoma" w:cs="Tahoma"/>
          <w:b/>
        </w:rPr>
        <w:t>:</w:t>
      </w:r>
    </w:p>
    <w:p w:rsidR="00AA0D86" w:rsidRDefault="00255708" w:rsidP="00AA0D86">
      <w:pPr>
        <w:tabs>
          <w:tab w:val="left" w:pos="1843"/>
        </w:tabs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 </w:t>
      </w:r>
    </w:p>
    <w:p w:rsidR="00054D6A" w:rsidRPr="0094649D" w:rsidRDefault="00255708" w:rsidP="00A300E3">
      <w:pPr>
        <w:tabs>
          <w:tab w:val="left" w:pos="1843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3728EF">
        <w:rPr>
          <w:rFonts w:ascii="Tahoma" w:hAnsi="Tahoma" w:cs="Tahoma"/>
        </w:rPr>
        <w:t xml:space="preserve">Cllr. Harvey </w:t>
      </w:r>
      <w:r w:rsidR="00A300E3">
        <w:rPr>
          <w:rFonts w:ascii="Tahoma" w:hAnsi="Tahoma" w:cs="Tahoma"/>
        </w:rPr>
        <w:t xml:space="preserve">had completed the revisions and circulated the draft </w:t>
      </w:r>
      <w:r w:rsidR="00A300E3">
        <w:rPr>
          <w:rFonts w:ascii="Tahoma" w:hAnsi="Tahoma" w:cs="Tahoma"/>
        </w:rPr>
        <w:tab/>
        <w:t xml:space="preserve">document to all Cllrs. for </w:t>
      </w:r>
      <w:r w:rsidR="00C133A0">
        <w:rPr>
          <w:rFonts w:ascii="Tahoma" w:hAnsi="Tahoma" w:cs="Tahoma"/>
        </w:rPr>
        <w:t xml:space="preserve">review. Cllrs. Berry, Wallis and FitzGibbon </w:t>
      </w:r>
      <w:r w:rsidR="00C133A0">
        <w:rPr>
          <w:rFonts w:ascii="Tahoma" w:hAnsi="Tahoma" w:cs="Tahoma"/>
        </w:rPr>
        <w:tab/>
        <w:t xml:space="preserve">confirmed their approval to the revisions via email. </w:t>
      </w:r>
    </w:p>
    <w:p w:rsidR="003728EF" w:rsidRDefault="003728EF" w:rsidP="003728EF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C133A0" w:rsidRDefault="002E2626" w:rsidP="0094649D">
      <w:pPr>
        <w:tabs>
          <w:tab w:val="left" w:pos="1843"/>
        </w:tabs>
        <w:rPr>
          <w:rFonts w:ascii="Tahoma" w:hAnsi="Tahoma" w:cs="Tahoma"/>
          <w:b/>
        </w:rPr>
      </w:pPr>
      <w:r w:rsidRPr="00DA3EB9">
        <w:rPr>
          <w:rFonts w:ascii="Tahoma" w:hAnsi="Tahoma" w:cs="Tahoma"/>
        </w:rPr>
        <w:t xml:space="preserve">    </w:t>
      </w:r>
      <w:r w:rsidR="00255708">
        <w:rPr>
          <w:rFonts w:ascii="Tahoma" w:hAnsi="Tahoma" w:cs="Tahoma"/>
          <w:b/>
        </w:rPr>
        <w:t>12</w:t>
      </w:r>
      <w:r w:rsidRPr="00DA3EB9">
        <w:rPr>
          <w:rFonts w:ascii="Tahoma" w:hAnsi="Tahoma" w:cs="Tahoma"/>
          <w:b/>
        </w:rPr>
        <w:t xml:space="preserve">. </w:t>
      </w:r>
      <w:r w:rsidR="00C133A0">
        <w:rPr>
          <w:rFonts w:ascii="Tahoma" w:hAnsi="Tahoma" w:cs="Tahoma"/>
          <w:b/>
        </w:rPr>
        <w:t>Asset register report</w:t>
      </w:r>
      <w:r w:rsidR="0094649D">
        <w:rPr>
          <w:rFonts w:ascii="Tahoma" w:hAnsi="Tahoma" w:cs="Tahoma"/>
          <w:b/>
        </w:rPr>
        <w:t>:</w:t>
      </w:r>
      <w:r w:rsidRPr="00DA3EB9">
        <w:rPr>
          <w:rFonts w:ascii="Tahoma" w:hAnsi="Tahoma" w:cs="Tahoma"/>
          <w:b/>
        </w:rPr>
        <w:t xml:space="preserve"> </w:t>
      </w:r>
    </w:p>
    <w:p w:rsidR="00C133A0" w:rsidRDefault="00C133A0" w:rsidP="0094649D">
      <w:pPr>
        <w:tabs>
          <w:tab w:val="left" w:pos="1843"/>
        </w:tabs>
        <w:rPr>
          <w:rFonts w:ascii="Tahoma" w:hAnsi="Tahoma" w:cs="Tahoma"/>
          <w:b/>
        </w:rPr>
      </w:pPr>
    </w:p>
    <w:p w:rsidR="002E2626" w:rsidRPr="00C133A0" w:rsidRDefault="00C133A0" w:rsidP="0094649D">
      <w:pPr>
        <w:tabs>
          <w:tab w:val="left" w:pos="1843"/>
        </w:tabs>
        <w:rPr>
          <w:rFonts w:ascii="Tahoma" w:hAnsi="Tahoma" w:cs="Tahoma"/>
        </w:rPr>
      </w:pPr>
      <w:r>
        <w:rPr>
          <w:rFonts w:ascii="Tahoma" w:hAnsi="Tahoma" w:cs="Tahoma"/>
          <w:b/>
        </w:rPr>
        <w:tab/>
      </w:r>
      <w:r w:rsidRPr="00C133A0">
        <w:rPr>
          <w:rFonts w:ascii="Tahoma" w:hAnsi="Tahoma" w:cs="Tahoma"/>
        </w:rPr>
        <w:t>Cllr. Wallis has inspected the assets a</w:t>
      </w:r>
      <w:r>
        <w:rPr>
          <w:rFonts w:ascii="Tahoma" w:hAnsi="Tahoma" w:cs="Tahoma"/>
        </w:rPr>
        <w:t xml:space="preserve">nd confirms they all appear to </w:t>
      </w:r>
      <w:r>
        <w:rPr>
          <w:rFonts w:ascii="Tahoma" w:hAnsi="Tahoma" w:cs="Tahoma"/>
        </w:rPr>
        <w:tab/>
        <w:t xml:space="preserve">be in good condition. The defibrillator and cabinet plus the </w:t>
      </w:r>
      <w:r>
        <w:rPr>
          <w:rFonts w:ascii="Tahoma" w:hAnsi="Tahoma" w:cs="Tahoma"/>
        </w:rPr>
        <w:tab/>
        <w:t>telephone kiosk have been inserted into the register.</w:t>
      </w:r>
    </w:p>
    <w:p w:rsidR="002E2626" w:rsidRPr="00DA3EB9" w:rsidRDefault="002E2626" w:rsidP="00B76542">
      <w:pPr>
        <w:tabs>
          <w:tab w:val="left" w:pos="1843"/>
        </w:tabs>
        <w:rPr>
          <w:rFonts w:ascii="Tahoma" w:hAnsi="Tahoma" w:cs="Tahoma"/>
          <w:b/>
        </w:rPr>
      </w:pPr>
    </w:p>
    <w:p w:rsidR="00DA3EB9" w:rsidRDefault="00C133A0" w:rsidP="00E57C75">
      <w:pPr>
        <w:tabs>
          <w:tab w:val="left" w:pos="1843"/>
        </w:tabs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   13. E5341:</w:t>
      </w:r>
      <w:r w:rsidR="002E2626" w:rsidRPr="00DA3EB9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 xml:space="preserve">  County Cllr. </w:t>
      </w:r>
      <w:proofErr w:type="spellStart"/>
      <w:r>
        <w:rPr>
          <w:rFonts w:ascii="Tahoma" w:hAnsi="Tahoma" w:cs="Tahoma"/>
        </w:rPr>
        <w:t>Rickhards</w:t>
      </w:r>
      <w:proofErr w:type="spellEnd"/>
      <w:r w:rsidR="002E2626" w:rsidRPr="00DA3EB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had requested a more definit</w:t>
      </w:r>
      <w:r w:rsidR="00E57C75">
        <w:rPr>
          <w:rFonts w:ascii="Tahoma" w:hAnsi="Tahoma" w:cs="Tahoma"/>
        </w:rPr>
        <w:t>i</w:t>
      </w:r>
      <w:r>
        <w:rPr>
          <w:rFonts w:ascii="Tahoma" w:hAnsi="Tahoma" w:cs="Tahoma"/>
        </w:rPr>
        <w:t xml:space="preserve">ve response </w:t>
      </w:r>
      <w:r>
        <w:rPr>
          <w:rFonts w:ascii="Tahoma" w:hAnsi="Tahoma" w:cs="Tahoma"/>
        </w:rPr>
        <w:tab/>
        <w:t>from Ms. Borman</w:t>
      </w:r>
      <w:r w:rsidR="00E57C75">
        <w:rPr>
          <w:rFonts w:ascii="Tahoma" w:hAnsi="Tahoma" w:cs="Tahoma"/>
        </w:rPr>
        <w:t xml:space="preserve"> as to whether the E road is actually now open to </w:t>
      </w:r>
      <w:r w:rsidR="00E57C75">
        <w:rPr>
          <w:rFonts w:ascii="Tahoma" w:hAnsi="Tahoma" w:cs="Tahoma"/>
        </w:rPr>
        <w:tab/>
        <w:t>vehicles or not.</w:t>
      </w:r>
      <w:r w:rsidR="002E2626" w:rsidRPr="00DA3EB9">
        <w:rPr>
          <w:rFonts w:ascii="Tahoma" w:hAnsi="Tahoma" w:cs="Tahoma"/>
        </w:rPr>
        <w:t xml:space="preserve"> </w:t>
      </w:r>
      <w:r w:rsidR="00E57C75">
        <w:rPr>
          <w:rFonts w:ascii="Tahoma" w:hAnsi="Tahoma" w:cs="Tahoma"/>
        </w:rPr>
        <w:t xml:space="preserve">The request had been passed to Richard Barnard, </w:t>
      </w:r>
      <w:r w:rsidR="00E57C75">
        <w:rPr>
          <w:rFonts w:ascii="Tahoma" w:hAnsi="Tahoma" w:cs="Tahoma"/>
        </w:rPr>
        <w:tab/>
        <w:t>Enforcement and Maintenance</w:t>
      </w:r>
      <w:r w:rsidR="002E2626" w:rsidRPr="00DA3EB9">
        <w:rPr>
          <w:rFonts w:ascii="Tahoma" w:hAnsi="Tahoma" w:cs="Tahoma"/>
        </w:rPr>
        <w:t xml:space="preserve"> </w:t>
      </w:r>
      <w:r w:rsidR="00E57C75">
        <w:rPr>
          <w:rFonts w:ascii="Tahoma" w:hAnsi="Tahoma" w:cs="Tahoma"/>
        </w:rPr>
        <w:t xml:space="preserve">Officer, Public Rights of Way, WCC </w:t>
      </w:r>
      <w:r w:rsidR="002E2626" w:rsidRPr="00DA3EB9">
        <w:rPr>
          <w:rFonts w:ascii="Tahoma" w:hAnsi="Tahoma" w:cs="Tahoma"/>
        </w:rPr>
        <w:t xml:space="preserve"> </w:t>
      </w:r>
      <w:r w:rsidR="00E57C75">
        <w:rPr>
          <w:rFonts w:ascii="Tahoma" w:hAnsi="Tahoma" w:cs="Tahoma"/>
        </w:rPr>
        <w:t xml:space="preserve"> </w:t>
      </w:r>
      <w:r w:rsidR="00E57C75">
        <w:rPr>
          <w:rFonts w:ascii="Tahoma" w:hAnsi="Tahoma" w:cs="Tahoma"/>
        </w:rPr>
        <w:lastRenderedPageBreak/>
        <w:tab/>
        <w:t xml:space="preserve">and he advised that the status of the route is unknown and they </w:t>
      </w:r>
      <w:r w:rsidR="00E57C75">
        <w:rPr>
          <w:rFonts w:ascii="Tahoma" w:hAnsi="Tahoma" w:cs="Tahoma"/>
        </w:rPr>
        <w:tab/>
        <w:t xml:space="preserve">can only “assert and protect” the public right to footpath status. In </w:t>
      </w:r>
      <w:r w:rsidR="00E57C75">
        <w:rPr>
          <w:rFonts w:ascii="Tahoma" w:hAnsi="Tahoma" w:cs="Tahoma"/>
        </w:rPr>
        <w:tab/>
        <w:t xml:space="preserve">practical terms it means that until there is sufficient evidence to </w:t>
      </w:r>
      <w:r w:rsidR="00E57C75">
        <w:rPr>
          <w:rFonts w:ascii="Tahoma" w:hAnsi="Tahoma" w:cs="Tahoma"/>
        </w:rPr>
        <w:tab/>
        <w:t xml:space="preserve">determine the correct status of the route the County will only </w:t>
      </w:r>
      <w:r w:rsidR="00E57C75">
        <w:rPr>
          <w:rFonts w:ascii="Tahoma" w:hAnsi="Tahoma" w:cs="Tahoma"/>
        </w:rPr>
        <w:tab/>
        <w:t xml:space="preserve">maintain or take enforcement action to ensure that the route is </w:t>
      </w:r>
      <w:r w:rsidR="00E57C75">
        <w:rPr>
          <w:rFonts w:ascii="Tahoma" w:hAnsi="Tahoma" w:cs="Tahoma"/>
        </w:rPr>
        <w:tab/>
        <w:t>accessible for foot passengers.</w:t>
      </w:r>
      <w:r w:rsidR="002E2626" w:rsidRPr="00DA3EB9">
        <w:rPr>
          <w:rFonts w:ascii="Tahoma" w:hAnsi="Tahoma" w:cs="Tahoma"/>
        </w:rPr>
        <w:t xml:space="preserve">            </w:t>
      </w:r>
    </w:p>
    <w:p w:rsidR="006A560C" w:rsidRPr="000D5249" w:rsidRDefault="006A560C" w:rsidP="00B76542">
      <w:pPr>
        <w:tabs>
          <w:tab w:val="left" w:pos="1843"/>
        </w:tabs>
        <w:rPr>
          <w:rFonts w:ascii="Tahoma" w:hAnsi="Tahoma" w:cs="Tahoma"/>
          <w:color w:val="FF0000"/>
        </w:rPr>
      </w:pPr>
    </w:p>
    <w:p w:rsidR="002130F0" w:rsidRDefault="00E65B4F" w:rsidP="00014847">
      <w:pPr>
        <w:tabs>
          <w:tab w:val="left" w:pos="1560"/>
        </w:tabs>
        <w:rPr>
          <w:rFonts w:ascii="Tahoma" w:hAnsi="Tahoma" w:cs="Tahoma"/>
          <w:b/>
        </w:rPr>
      </w:pPr>
      <w:r w:rsidRPr="009F3F7B">
        <w:rPr>
          <w:rFonts w:ascii="Tahoma" w:hAnsi="Tahoma" w:cs="Tahoma"/>
          <w:color w:val="FF0000"/>
        </w:rPr>
        <w:t xml:space="preserve">    </w:t>
      </w:r>
      <w:r w:rsidR="002E2626" w:rsidRPr="002130F0">
        <w:rPr>
          <w:rFonts w:ascii="Tahoma" w:hAnsi="Tahoma" w:cs="Tahoma"/>
          <w:b/>
        </w:rPr>
        <w:t>1</w:t>
      </w:r>
      <w:r w:rsidR="00014847">
        <w:rPr>
          <w:rFonts w:ascii="Tahoma" w:hAnsi="Tahoma" w:cs="Tahoma"/>
          <w:b/>
        </w:rPr>
        <w:t>4</w:t>
      </w:r>
      <w:r w:rsidRPr="002130F0">
        <w:rPr>
          <w:rFonts w:ascii="Tahoma" w:hAnsi="Tahoma" w:cs="Tahoma"/>
          <w:b/>
        </w:rPr>
        <w:t xml:space="preserve">. </w:t>
      </w:r>
      <w:r w:rsidR="00014847">
        <w:rPr>
          <w:rFonts w:ascii="Tahoma" w:hAnsi="Tahoma" w:cs="Tahoma"/>
          <w:b/>
        </w:rPr>
        <w:t>Social Media</w:t>
      </w:r>
      <w:r w:rsidR="00294699">
        <w:rPr>
          <w:rFonts w:ascii="Tahoma" w:hAnsi="Tahoma" w:cs="Tahoma"/>
          <w:b/>
        </w:rPr>
        <w:t>:</w:t>
      </w:r>
    </w:p>
    <w:p w:rsidR="00294699" w:rsidRDefault="00294699" w:rsidP="00014847">
      <w:pPr>
        <w:tabs>
          <w:tab w:val="left" w:pos="1560"/>
        </w:tabs>
        <w:rPr>
          <w:rFonts w:ascii="Tahoma" w:hAnsi="Tahoma" w:cs="Tahoma"/>
          <w:b/>
        </w:rPr>
      </w:pPr>
    </w:p>
    <w:p w:rsidR="005063E5" w:rsidRDefault="00294699" w:rsidP="00294699">
      <w:pPr>
        <w:tabs>
          <w:tab w:val="left" w:pos="1560"/>
        </w:tabs>
        <w:rPr>
          <w:rFonts w:ascii="Tahoma" w:hAnsi="Tahoma" w:cs="Tahoma"/>
        </w:rPr>
      </w:pPr>
      <w:r>
        <w:rPr>
          <w:rFonts w:ascii="Tahoma" w:hAnsi="Tahoma" w:cs="Tahoma"/>
          <w:b/>
        </w:rPr>
        <w:tab/>
        <w:t xml:space="preserve">   </w:t>
      </w:r>
      <w:r w:rsidRPr="00294699">
        <w:rPr>
          <w:rFonts w:ascii="Tahoma" w:hAnsi="Tahoma" w:cs="Tahoma"/>
        </w:rPr>
        <w:t>Prior to the meeting Cllr. Berry circulated a</w:t>
      </w:r>
      <w:r>
        <w:rPr>
          <w:rFonts w:ascii="Tahoma" w:hAnsi="Tahoma" w:cs="Tahoma"/>
        </w:rPr>
        <w:t xml:space="preserve"> comprehensive proposal </w:t>
      </w:r>
      <w:r>
        <w:rPr>
          <w:rFonts w:ascii="Tahoma" w:hAnsi="Tahoma" w:cs="Tahoma"/>
        </w:rPr>
        <w:tab/>
        <w:t xml:space="preserve">   for the Parish Council to use Social Media as a method of </w:t>
      </w:r>
      <w:r>
        <w:rPr>
          <w:rFonts w:ascii="Tahoma" w:hAnsi="Tahoma" w:cs="Tahoma"/>
        </w:rPr>
        <w:tab/>
        <w:t xml:space="preserve">  </w:t>
      </w:r>
      <w:r>
        <w:rPr>
          <w:rFonts w:ascii="Tahoma" w:hAnsi="Tahoma" w:cs="Tahoma"/>
        </w:rPr>
        <w:tab/>
        <w:t xml:space="preserve">    </w:t>
      </w:r>
      <w:r>
        <w:rPr>
          <w:rFonts w:ascii="Tahoma" w:hAnsi="Tahoma" w:cs="Tahoma"/>
        </w:rPr>
        <w:tab/>
        <w:t xml:space="preserve">   communication with residents of the Parish, businesses and visitors.</w:t>
      </w:r>
    </w:p>
    <w:p w:rsidR="005063E5" w:rsidRDefault="005063E5" w:rsidP="00294699">
      <w:pPr>
        <w:tabs>
          <w:tab w:val="left" w:pos="1560"/>
        </w:tabs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   </w:t>
      </w:r>
    </w:p>
    <w:p w:rsidR="003A3A0F" w:rsidRDefault="005063E5" w:rsidP="00294699">
      <w:pPr>
        <w:tabs>
          <w:tab w:val="left" w:pos="1560"/>
        </w:tabs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   Cllr Harvey felt that this proposal was ideal but in view of the fact </w:t>
      </w:r>
      <w:r>
        <w:rPr>
          <w:rFonts w:ascii="Tahoma" w:hAnsi="Tahoma" w:cs="Tahoma"/>
        </w:rPr>
        <w:tab/>
        <w:t xml:space="preserve">   that we are also currently proposing to upgrade the website, it </w:t>
      </w:r>
      <w:r>
        <w:rPr>
          <w:rFonts w:ascii="Tahoma" w:hAnsi="Tahoma" w:cs="Tahoma"/>
        </w:rPr>
        <w:tab/>
        <w:t xml:space="preserve">  </w:t>
      </w:r>
      <w:r>
        <w:rPr>
          <w:rFonts w:ascii="Tahoma" w:hAnsi="Tahoma" w:cs="Tahoma"/>
        </w:rPr>
        <w:tab/>
        <w:t xml:space="preserve">   would be advisable to link Facebook with the website and launch </w:t>
      </w:r>
      <w:r>
        <w:rPr>
          <w:rFonts w:ascii="Tahoma" w:hAnsi="Tahoma" w:cs="Tahoma"/>
        </w:rPr>
        <w:tab/>
        <w:t xml:space="preserve">   both together hopefully by the end of January.  Cllr. FitzGibbon </w:t>
      </w:r>
      <w:r>
        <w:rPr>
          <w:rFonts w:ascii="Tahoma" w:hAnsi="Tahoma" w:cs="Tahoma"/>
        </w:rPr>
        <w:tab/>
        <w:t xml:space="preserve"> </w:t>
      </w:r>
      <w:r>
        <w:rPr>
          <w:rFonts w:ascii="Tahoma" w:hAnsi="Tahoma" w:cs="Tahoma"/>
        </w:rPr>
        <w:tab/>
        <w:t xml:space="preserve">   seconded the proposal and Cllrs. Berry and Wallis were in </w:t>
      </w:r>
      <w:r>
        <w:rPr>
          <w:rFonts w:ascii="Tahoma" w:hAnsi="Tahoma" w:cs="Tahoma"/>
        </w:rPr>
        <w:tab/>
        <w:t xml:space="preserve"> </w:t>
      </w:r>
      <w:r>
        <w:rPr>
          <w:rFonts w:ascii="Tahoma" w:hAnsi="Tahoma" w:cs="Tahoma"/>
        </w:rPr>
        <w:tab/>
        <w:t xml:space="preserve">   agreement.  Cllr. Wallis suggested that it would be advisable to re-</w:t>
      </w:r>
      <w:r>
        <w:rPr>
          <w:rFonts w:ascii="Tahoma" w:hAnsi="Tahoma" w:cs="Tahoma"/>
        </w:rPr>
        <w:tab/>
        <w:t xml:space="preserve">   visit the social media section in three months to gauge interest.</w:t>
      </w:r>
      <w:r w:rsidR="00294699">
        <w:rPr>
          <w:rFonts w:ascii="Tahoma" w:hAnsi="Tahoma" w:cs="Tahoma"/>
        </w:rPr>
        <w:tab/>
        <w:t xml:space="preserve">  </w:t>
      </w:r>
      <w:r w:rsidR="00294699">
        <w:rPr>
          <w:rFonts w:ascii="Tahoma" w:hAnsi="Tahoma" w:cs="Tahoma"/>
        </w:rPr>
        <w:tab/>
        <w:t xml:space="preserve">   </w:t>
      </w:r>
    </w:p>
    <w:p w:rsidR="0098700B" w:rsidRPr="00DA3EB9" w:rsidRDefault="006F06EF" w:rsidP="00DA3EB9">
      <w:pPr>
        <w:ind w:left="1843"/>
        <w:rPr>
          <w:rFonts w:ascii="Tahoma" w:hAnsi="Tahoma" w:cs="Tahoma"/>
          <w:b/>
        </w:rPr>
      </w:pPr>
      <w:r>
        <w:rPr>
          <w:rFonts w:ascii="Tahoma" w:hAnsi="Tahoma" w:cs="Tahoma"/>
        </w:rPr>
        <w:tab/>
      </w:r>
    </w:p>
    <w:p w:rsidR="00437C07" w:rsidRPr="00DA3EB9" w:rsidRDefault="00C76CD3" w:rsidP="00437C07">
      <w:pPr>
        <w:tabs>
          <w:tab w:val="left" w:pos="993"/>
          <w:tab w:val="left" w:pos="1701"/>
        </w:tabs>
        <w:ind w:left="709" w:hanging="425"/>
        <w:rPr>
          <w:rFonts w:ascii="Tahoma" w:hAnsi="Tahoma" w:cs="Tahoma"/>
          <w:b/>
        </w:rPr>
      </w:pPr>
      <w:r w:rsidRPr="00DA3EB9">
        <w:rPr>
          <w:rFonts w:ascii="Tahoma" w:hAnsi="Tahoma" w:cs="Tahoma"/>
          <w:b/>
        </w:rPr>
        <w:t>1</w:t>
      </w:r>
      <w:r w:rsidR="00054D6A">
        <w:rPr>
          <w:rFonts w:ascii="Tahoma" w:hAnsi="Tahoma" w:cs="Tahoma"/>
          <w:b/>
        </w:rPr>
        <w:t>4</w:t>
      </w:r>
      <w:r w:rsidR="00437C07" w:rsidRPr="00DA3EB9">
        <w:rPr>
          <w:rFonts w:ascii="Tahoma" w:hAnsi="Tahoma" w:cs="Tahoma"/>
          <w:b/>
        </w:rPr>
        <w:t>. Lengthsman scheme:</w:t>
      </w:r>
      <w:r w:rsidR="00993B7A" w:rsidRPr="00DA3EB9">
        <w:rPr>
          <w:rFonts w:ascii="Tahoma" w:hAnsi="Tahoma" w:cs="Tahoma"/>
          <w:b/>
        </w:rPr>
        <w:t xml:space="preserve"> </w:t>
      </w:r>
    </w:p>
    <w:p w:rsidR="00437C07" w:rsidRPr="0087344A" w:rsidRDefault="00437C07" w:rsidP="00437C07">
      <w:pPr>
        <w:tabs>
          <w:tab w:val="left" w:pos="993"/>
          <w:tab w:val="left" w:pos="1701"/>
        </w:tabs>
        <w:ind w:left="709" w:hanging="425"/>
        <w:rPr>
          <w:rFonts w:ascii="Tahoma" w:hAnsi="Tahoma" w:cs="Tahoma"/>
          <w:b/>
        </w:rPr>
      </w:pPr>
    </w:p>
    <w:p w:rsidR="00060DC1" w:rsidRDefault="00CE1747" w:rsidP="00993B7A">
      <w:pPr>
        <w:tabs>
          <w:tab w:val="left" w:pos="1843"/>
        </w:tabs>
        <w:rPr>
          <w:rFonts w:ascii="Tahoma" w:hAnsi="Tahoma" w:cs="Tahoma"/>
        </w:rPr>
      </w:pPr>
      <w:r w:rsidRPr="0087344A">
        <w:rPr>
          <w:rFonts w:ascii="Tahoma" w:hAnsi="Tahoma" w:cs="Tahoma"/>
          <w:b/>
        </w:rPr>
        <w:tab/>
      </w:r>
      <w:r w:rsidR="00060DC1">
        <w:rPr>
          <w:rFonts w:ascii="Tahoma" w:hAnsi="Tahoma" w:cs="Tahoma"/>
        </w:rPr>
        <w:t xml:space="preserve">The following items were put forward for Cllr. Berry to instruct our </w:t>
      </w:r>
      <w:r w:rsidR="00060DC1">
        <w:rPr>
          <w:rFonts w:ascii="Tahoma" w:hAnsi="Tahoma" w:cs="Tahoma"/>
        </w:rPr>
        <w:tab/>
        <w:t>contractor to carry out:</w:t>
      </w:r>
    </w:p>
    <w:p w:rsidR="00060DC1" w:rsidRDefault="00060DC1" w:rsidP="00993B7A">
      <w:pPr>
        <w:tabs>
          <w:tab w:val="left" w:pos="1843"/>
        </w:tabs>
        <w:rPr>
          <w:rFonts w:ascii="Tahoma" w:hAnsi="Tahoma" w:cs="Tahoma"/>
        </w:rPr>
      </w:pPr>
    </w:p>
    <w:p w:rsidR="00060DC1" w:rsidRDefault="00060DC1" w:rsidP="00993B7A">
      <w:pPr>
        <w:tabs>
          <w:tab w:val="left" w:pos="1843"/>
        </w:tabs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-Reinstate ditch and clear vegetation at the junction of the B4089 </w:t>
      </w:r>
      <w:r>
        <w:rPr>
          <w:rFonts w:ascii="Tahoma" w:hAnsi="Tahoma" w:cs="Tahoma"/>
        </w:rPr>
        <w:tab/>
        <w:t xml:space="preserve">and the bridge. This to wait until the planned installation of gabions </w:t>
      </w:r>
      <w:r>
        <w:rPr>
          <w:rFonts w:ascii="Tahoma" w:hAnsi="Tahoma" w:cs="Tahoma"/>
        </w:rPr>
        <w:tab/>
        <w:t>to the watercourse has been completed.</w:t>
      </w:r>
    </w:p>
    <w:p w:rsidR="00060DC1" w:rsidRDefault="00060DC1" w:rsidP="00993B7A">
      <w:pPr>
        <w:tabs>
          <w:tab w:val="left" w:pos="1843"/>
        </w:tabs>
        <w:rPr>
          <w:rFonts w:ascii="Tahoma" w:hAnsi="Tahoma" w:cs="Tahoma"/>
        </w:rPr>
      </w:pPr>
      <w:r>
        <w:rPr>
          <w:rFonts w:ascii="Tahoma" w:hAnsi="Tahoma" w:cs="Tahoma"/>
        </w:rPr>
        <w:tab/>
        <w:t>-Clear ditch and vegetation in Mill Lane.</w:t>
      </w:r>
    </w:p>
    <w:p w:rsidR="0087344A" w:rsidRPr="0087344A" w:rsidRDefault="00060DC1" w:rsidP="00993B7A">
      <w:pPr>
        <w:tabs>
          <w:tab w:val="left" w:pos="1843"/>
        </w:tabs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-Clear both sides of the road and bridge from Aston Cantlow </w:t>
      </w:r>
      <w:r>
        <w:rPr>
          <w:rFonts w:ascii="Tahoma" w:hAnsi="Tahoma" w:cs="Tahoma"/>
        </w:rPr>
        <w:tab/>
        <w:t xml:space="preserve">towards Little Alne. </w:t>
      </w:r>
      <w:r w:rsidR="00054D6A">
        <w:rPr>
          <w:rFonts w:ascii="Tahoma" w:hAnsi="Tahoma" w:cs="Tahoma"/>
        </w:rPr>
        <w:tab/>
        <w:t xml:space="preserve"> </w:t>
      </w:r>
    </w:p>
    <w:p w:rsidR="0094649D" w:rsidRPr="005063E5" w:rsidRDefault="00CE1747" w:rsidP="005063E5">
      <w:pPr>
        <w:tabs>
          <w:tab w:val="left" w:pos="1843"/>
        </w:tabs>
        <w:rPr>
          <w:rFonts w:ascii="Tahoma" w:hAnsi="Tahoma" w:cs="Tahoma"/>
        </w:rPr>
      </w:pPr>
      <w:r w:rsidRPr="0087344A">
        <w:rPr>
          <w:rFonts w:ascii="Tahoma" w:hAnsi="Tahoma" w:cs="Tahoma"/>
        </w:rPr>
        <w:tab/>
      </w:r>
    </w:p>
    <w:p w:rsidR="00E37DDD" w:rsidRPr="0094649D" w:rsidRDefault="009E65E4" w:rsidP="00F77512">
      <w:pPr>
        <w:tabs>
          <w:tab w:val="left" w:pos="851"/>
        </w:tabs>
        <w:ind w:left="284"/>
        <w:rPr>
          <w:rFonts w:ascii="Tahoma" w:hAnsi="Tahoma" w:cs="Tahoma"/>
          <w:b/>
        </w:rPr>
      </w:pPr>
      <w:r w:rsidRPr="0094649D">
        <w:rPr>
          <w:rFonts w:ascii="Tahoma" w:hAnsi="Tahoma" w:cs="Tahoma"/>
          <w:b/>
        </w:rPr>
        <w:t>1</w:t>
      </w:r>
      <w:r w:rsidR="00054D6A" w:rsidRPr="0094649D">
        <w:rPr>
          <w:rFonts w:ascii="Tahoma" w:hAnsi="Tahoma" w:cs="Tahoma"/>
          <w:b/>
        </w:rPr>
        <w:t>5</w:t>
      </w:r>
      <w:r w:rsidR="00E37DDD" w:rsidRPr="0094649D">
        <w:rPr>
          <w:rFonts w:ascii="Tahoma" w:hAnsi="Tahoma" w:cs="Tahoma"/>
          <w:b/>
        </w:rPr>
        <w:t xml:space="preserve">. </w:t>
      </w:r>
      <w:r w:rsidR="008042B2" w:rsidRPr="0094649D">
        <w:rPr>
          <w:rFonts w:ascii="Tahoma" w:hAnsi="Tahoma" w:cs="Tahoma"/>
          <w:b/>
        </w:rPr>
        <w:t xml:space="preserve">Defibrillator </w:t>
      </w:r>
      <w:r w:rsidR="00E65B4F" w:rsidRPr="0094649D">
        <w:rPr>
          <w:rFonts w:ascii="Tahoma" w:hAnsi="Tahoma" w:cs="Tahoma"/>
          <w:b/>
        </w:rPr>
        <w:t>progress report</w:t>
      </w:r>
      <w:r w:rsidR="008042B2" w:rsidRPr="0094649D">
        <w:rPr>
          <w:rFonts w:ascii="Tahoma" w:hAnsi="Tahoma" w:cs="Tahoma"/>
          <w:b/>
        </w:rPr>
        <w:t>:</w:t>
      </w:r>
    </w:p>
    <w:p w:rsidR="0094649D" w:rsidRPr="003F254C" w:rsidRDefault="0094649D" w:rsidP="00F77512">
      <w:pPr>
        <w:tabs>
          <w:tab w:val="left" w:pos="851"/>
        </w:tabs>
        <w:ind w:left="284"/>
        <w:rPr>
          <w:rFonts w:ascii="Tahoma" w:hAnsi="Tahoma" w:cs="Tahoma"/>
          <w:b/>
          <w:color w:val="FF0000"/>
        </w:rPr>
      </w:pPr>
      <w:r>
        <w:rPr>
          <w:rFonts w:ascii="Tahoma" w:hAnsi="Tahoma" w:cs="Tahoma"/>
          <w:b/>
          <w:color w:val="FF0000"/>
        </w:rPr>
        <w:tab/>
      </w:r>
      <w:r>
        <w:rPr>
          <w:rFonts w:ascii="Tahoma" w:hAnsi="Tahoma" w:cs="Tahoma"/>
          <w:b/>
          <w:color w:val="FF0000"/>
        </w:rPr>
        <w:tab/>
      </w:r>
    </w:p>
    <w:p w:rsidR="00262EC4" w:rsidRDefault="0094649D" w:rsidP="005544C2">
      <w:pPr>
        <w:tabs>
          <w:tab w:val="left" w:pos="851"/>
          <w:tab w:val="left" w:pos="1843"/>
        </w:tabs>
        <w:ind w:left="284"/>
        <w:rPr>
          <w:rFonts w:ascii="Tahoma" w:hAnsi="Tahoma" w:cs="Tahoma"/>
        </w:rPr>
      </w:pPr>
      <w:r>
        <w:rPr>
          <w:rFonts w:ascii="Tahoma" w:hAnsi="Tahoma" w:cs="Tahoma"/>
          <w:b/>
          <w:color w:val="FF0000"/>
        </w:rPr>
        <w:tab/>
      </w:r>
      <w:r>
        <w:rPr>
          <w:rFonts w:ascii="Tahoma" w:hAnsi="Tahoma" w:cs="Tahoma"/>
          <w:b/>
          <w:color w:val="FF0000"/>
        </w:rPr>
        <w:tab/>
      </w:r>
      <w:r w:rsidR="005544C2">
        <w:rPr>
          <w:rFonts w:ascii="Tahoma" w:hAnsi="Tahoma" w:cs="Tahoma"/>
        </w:rPr>
        <w:t>Cllr Berry has received three quotations as follows:</w:t>
      </w:r>
    </w:p>
    <w:p w:rsidR="005544C2" w:rsidRPr="005544C2" w:rsidRDefault="005544C2" w:rsidP="005544C2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5544C2">
        <w:rPr>
          <w:rFonts w:ascii="Tahoma" w:hAnsi="Tahoma" w:cs="Tahoma"/>
        </w:rPr>
        <w:t xml:space="preserve">      </w:t>
      </w:r>
      <w:r>
        <w:rPr>
          <w:rFonts w:ascii="Tahoma" w:hAnsi="Tahoma" w:cs="Tahoma"/>
        </w:rPr>
        <w:t xml:space="preserve">    </w:t>
      </w:r>
      <w:r w:rsidRPr="005544C2">
        <w:rPr>
          <w:rFonts w:ascii="Tahoma" w:hAnsi="Tahoma" w:cs="Tahoma"/>
        </w:rPr>
        <w:t>Black Pear Electrical - £540.00 including VAT</w:t>
      </w:r>
    </w:p>
    <w:p w:rsidR="005544C2" w:rsidRPr="005544C2" w:rsidRDefault="005544C2" w:rsidP="005544C2">
      <w:pPr>
        <w:rPr>
          <w:rFonts w:ascii="Tahoma" w:hAnsi="Tahoma" w:cs="Tahoma"/>
        </w:rPr>
      </w:pPr>
      <w:r w:rsidRPr="005544C2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                  </w:t>
      </w:r>
      <w:r w:rsidRPr="005544C2">
        <w:rPr>
          <w:rFonts w:ascii="Tahoma" w:hAnsi="Tahoma" w:cs="Tahoma"/>
        </w:rPr>
        <w:t xml:space="preserve">T </w:t>
      </w:r>
      <w:proofErr w:type="spellStart"/>
      <w:r w:rsidRPr="005544C2">
        <w:rPr>
          <w:rFonts w:ascii="Tahoma" w:hAnsi="Tahoma" w:cs="Tahoma"/>
        </w:rPr>
        <w:t>Sparkes</w:t>
      </w:r>
      <w:proofErr w:type="spellEnd"/>
      <w:r w:rsidRPr="005544C2">
        <w:rPr>
          <w:rFonts w:ascii="Tahoma" w:hAnsi="Tahoma" w:cs="Tahoma"/>
        </w:rPr>
        <w:t xml:space="preserve"> Electrical - £298.20</w:t>
      </w:r>
    </w:p>
    <w:p w:rsidR="005544C2" w:rsidRDefault="005544C2" w:rsidP="005544C2">
      <w:pPr>
        <w:rPr>
          <w:rFonts w:ascii="Tahoma" w:hAnsi="Tahoma" w:cs="Tahoma"/>
        </w:rPr>
      </w:pPr>
      <w:r w:rsidRPr="005544C2">
        <w:rPr>
          <w:rFonts w:ascii="Tahoma" w:hAnsi="Tahoma" w:cs="Tahoma"/>
        </w:rPr>
        <w:tab/>
      </w:r>
      <w:r w:rsidRPr="005544C2">
        <w:rPr>
          <w:rFonts w:ascii="Tahoma" w:hAnsi="Tahoma" w:cs="Tahoma"/>
        </w:rPr>
        <w:tab/>
        <w:t xml:space="preserve">      </w:t>
      </w:r>
      <w:r>
        <w:rPr>
          <w:rFonts w:ascii="Tahoma" w:hAnsi="Tahoma" w:cs="Tahoma"/>
        </w:rPr>
        <w:t xml:space="preserve">    </w:t>
      </w:r>
      <w:r w:rsidRPr="005544C2">
        <w:rPr>
          <w:rFonts w:ascii="Tahoma" w:hAnsi="Tahoma" w:cs="Tahoma"/>
        </w:rPr>
        <w:t>Bright Spark Electrical - £220.00</w:t>
      </w:r>
    </w:p>
    <w:p w:rsidR="005544C2" w:rsidRDefault="005544C2" w:rsidP="005544C2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Cllr. Berry proposed asking Bright Spark Electrical to carry out the </w:t>
      </w:r>
      <w:r w:rsidR="008030E4">
        <w:rPr>
          <w:rFonts w:ascii="Tahoma" w:hAnsi="Tahoma" w:cs="Tahoma"/>
        </w:rPr>
        <w:tab/>
      </w:r>
      <w:r w:rsidR="008030E4">
        <w:rPr>
          <w:rFonts w:ascii="Tahoma" w:hAnsi="Tahoma" w:cs="Tahoma"/>
        </w:rPr>
        <w:tab/>
        <w:t xml:space="preserve">      </w:t>
      </w:r>
      <w:r>
        <w:rPr>
          <w:rFonts w:ascii="Tahoma" w:hAnsi="Tahoma" w:cs="Tahoma"/>
        </w:rPr>
        <w:t xml:space="preserve">installation works subject to receiving confirmation that </w:t>
      </w:r>
      <w:r w:rsidR="008030E4">
        <w:rPr>
          <w:rFonts w:ascii="Tahoma" w:hAnsi="Tahoma" w:cs="Tahoma"/>
        </w:rPr>
        <w:t xml:space="preserve">a domestic </w:t>
      </w:r>
      <w:r w:rsidR="008030E4">
        <w:rPr>
          <w:rFonts w:ascii="Tahoma" w:hAnsi="Tahoma" w:cs="Tahoma"/>
        </w:rPr>
        <w:tab/>
      </w:r>
      <w:r w:rsidR="008030E4">
        <w:rPr>
          <w:rFonts w:ascii="Tahoma" w:hAnsi="Tahoma" w:cs="Tahoma"/>
        </w:rPr>
        <w:tab/>
        <w:t xml:space="preserve">      approved electrician can be used. Seconded by Cllr. Wallis and </w:t>
      </w:r>
      <w:r w:rsidR="008030E4">
        <w:rPr>
          <w:rFonts w:ascii="Tahoma" w:hAnsi="Tahoma" w:cs="Tahoma"/>
        </w:rPr>
        <w:tab/>
      </w:r>
      <w:r w:rsidR="008030E4">
        <w:rPr>
          <w:rFonts w:ascii="Tahoma" w:hAnsi="Tahoma" w:cs="Tahoma"/>
        </w:rPr>
        <w:tab/>
      </w:r>
      <w:r w:rsidR="008030E4">
        <w:rPr>
          <w:rFonts w:ascii="Tahoma" w:hAnsi="Tahoma" w:cs="Tahoma"/>
        </w:rPr>
        <w:tab/>
        <w:t xml:space="preserve">      agreed by all.</w:t>
      </w:r>
      <w:r>
        <w:rPr>
          <w:rFonts w:ascii="Tahoma" w:hAnsi="Tahoma" w:cs="Tahoma"/>
        </w:rPr>
        <w:t xml:space="preserve"> </w:t>
      </w:r>
    </w:p>
    <w:p w:rsidR="008030E4" w:rsidRDefault="008030E4" w:rsidP="005544C2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</w:t>
      </w:r>
    </w:p>
    <w:p w:rsidR="008030E4" w:rsidRPr="005544C2" w:rsidRDefault="008030E4" w:rsidP="005544C2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The Clerk was asked to obtain a quotation from WPD for re-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connection of the electricity supply due to the uncertainty of when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BT might be able to get this carried out.</w:t>
      </w:r>
    </w:p>
    <w:p w:rsidR="005544C2" w:rsidRPr="005544C2" w:rsidRDefault="005544C2" w:rsidP="005544C2">
      <w:pPr>
        <w:tabs>
          <w:tab w:val="left" w:pos="851"/>
          <w:tab w:val="left" w:pos="1843"/>
        </w:tabs>
        <w:ind w:left="284"/>
        <w:rPr>
          <w:rFonts w:ascii="Tahoma" w:hAnsi="Tahoma" w:cs="Tahoma"/>
        </w:rPr>
      </w:pPr>
    </w:p>
    <w:p w:rsidR="00E43691" w:rsidRPr="0094649D" w:rsidRDefault="00803F97" w:rsidP="005B3438">
      <w:pPr>
        <w:tabs>
          <w:tab w:val="left" w:pos="1843"/>
        </w:tabs>
        <w:ind w:left="284"/>
        <w:rPr>
          <w:rFonts w:ascii="Tahoma" w:hAnsi="Tahoma" w:cs="Tahoma"/>
        </w:rPr>
      </w:pPr>
      <w:r w:rsidRPr="00891D40">
        <w:rPr>
          <w:rFonts w:ascii="Tahoma" w:hAnsi="Tahoma" w:cs="Tahoma"/>
          <w:b/>
        </w:rPr>
        <w:tab/>
      </w:r>
    </w:p>
    <w:p w:rsidR="00443BDC" w:rsidRPr="005544C2" w:rsidRDefault="009E65E4" w:rsidP="00F36D30">
      <w:pPr>
        <w:tabs>
          <w:tab w:val="left" w:pos="1701"/>
        </w:tabs>
        <w:ind w:left="284"/>
        <w:rPr>
          <w:rFonts w:ascii="Tahoma" w:hAnsi="Tahoma" w:cs="Tahoma"/>
          <w:b/>
        </w:rPr>
      </w:pPr>
      <w:r w:rsidRPr="005544C2">
        <w:rPr>
          <w:rFonts w:ascii="Tahoma" w:hAnsi="Tahoma" w:cs="Tahoma"/>
          <w:b/>
        </w:rPr>
        <w:t>1</w:t>
      </w:r>
      <w:r w:rsidR="00054D6A" w:rsidRPr="005544C2">
        <w:rPr>
          <w:rFonts w:ascii="Tahoma" w:hAnsi="Tahoma" w:cs="Tahoma"/>
          <w:b/>
        </w:rPr>
        <w:t>6</w:t>
      </w:r>
      <w:r w:rsidR="003F6042" w:rsidRPr="005544C2">
        <w:rPr>
          <w:rFonts w:ascii="Tahoma" w:hAnsi="Tahoma" w:cs="Tahoma"/>
          <w:b/>
        </w:rPr>
        <w:t>. Website:</w:t>
      </w:r>
    </w:p>
    <w:p w:rsidR="000D5249" w:rsidRDefault="00443BDC" w:rsidP="00DA3EB9">
      <w:pPr>
        <w:tabs>
          <w:tab w:val="left" w:pos="1843"/>
        </w:tabs>
        <w:ind w:left="284"/>
        <w:rPr>
          <w:rFonts w:ascii="Tahoma" w:hAnsi="Tahoma" w:cs="Tahoma"/>
        </w:rPr>
      </w:pPr>
      <w:r w:rsidRPr="00891D40">
        <w:rPr>
          <w:rFonts w:ascii="Tahoma" w:hAnsi="Tahoma" w:cs="Tahoma"/>
          <w:b/>
        </w:rPr>
        <w:tab/>
      </w:r>
      <w:r w:rsidR="003728EF">
        <w:rPr>
          <w:rFonts w:ascii="Tahoma" w:hAnsi="Tahoma" w:cs="Tahoma"/>
        </w:rPr>
        <w:t xml:space="preserve">Cllr. Harvey had </w:t>
      </w:r>
      <w:r w:rsidR="00060DC1">
        <w:rPr>
          <w:rFonts w:ascii="Tahoma" w:hAnsi="Tahoma" w:cs="Tahoma"/>
        </w:rPr>
        <w:t>received one quotation</w:t>
      </w:r>
      <w:r w:rsidR="003017B1">
        <w:rPr>
          <w:rFonts w:ascii="Tahoma" w:hAnsi="Tahoma" w:cs="Tahoma"/>
        </w:rPr>
        <w:t xml:space="preserve"> for the upgrade based on </w:t>
      </w:r>
      <w:r w:rsidR="003017B1">
        <w:rPr>
          <w:rFonts w:ascii="Tahoma" w:hAnsi="Tahoma" w:cs="Tahoma"/>
        </w:rPr>
        <w:tab/>
        <w:t>the agreed proposals and was expecting a second one with</w:t>
      </w:r>
      <w:r w:rsidR="005544C2">
        <w:rPr>
          <w:rFonts w:ascii="Tahoma" w:hAnsi="Tahoma" w:cs="Tahoma"/>
        </w:rPr>
        <w:t>in</w:t>
      </w:r>
      <w:r w:rsidR="003017B1">
        <w:rPr>
          <w:rFonts w:ascii="Tahoma" w:hAnsi="Tahoma" w:cs="Tahoma"/>
        </w:rPr>
        <w:t xml:space="preserve"> the </w:t>
      </w:r>
      <w:r w:rsidR="003017B1">
        <w:rPr>
          <w:rFonts w:ascii="Tahoma" w:hAnsi="Tahoma" w:cs="Tahoma"/>
        </w:rPr>
        <w:tab/>
        <w:t xml:space="preserve">week. The Clerk suggested that a third quotation could be obtained </w:t>
      </w:r>
      <w:r w:rsidR="003017B1">
        <w:rPr>
          <w:rFonts w:ascii="Tahoma" w:hAnsi="Tahoma" w:cs="Tahoma"/>
        </w:rPr>
        <w:tab/>
        <w:t>from the</w:t>
      </w:r>
      <w:r w:rsidR="005544C2">
        <w:rPr>
          <w:rFonts w:ascii="Tahoma" w:hAnsi="Tahoma" w:cs="Tahoma"/>
        </w:rPr>
        <w:t xml:space="preserve"> lady who created the new Haselor Parish Council website </w:t>
      </w:r>
      <w:r w:rsidR="005544C2">
        <w:rPr>
          <w:rFonts w:ascii="Tahoma" w:hAnsi="Tahoma" w:cs="Tahoma"/>
        </w:rPr>
        <w:tab/>
        <w:t>and agreed to forward the contact details to Cllr. Harvey.</w:t>
      </w:r>
    </w:p>
    <w:p w:rsidR="00DA3EB9" w:rsidRPr="009A4ECD" w:rsidRDefault="00DA3EB9" w:rsidP="00DA3EB9">
      <w:pPr>
        <w:tabs>
          <w:tab w:val="left" w:pos="1843"/>
        </w:tabs>
        <w:ind w:left="284"/>
        <w:rPr>
          <w:rFonts w:ascii="Tahoma" w:hAnsi="Tahoma" w:cs="Tahoma"/>
          <w:bCs/>
          <w:iCs/>
        </w:rPr>
      </w:pPr>
    </w:p>
    <w:p w:rsidR="00255708" w:rsidRDefault="00E37DDD" w:rsidP="002E2626">
      <w:pPr>
        <w:tabs>
          <w:tab w:val="left" w:pos="851"/>
        </w:tabs>
        <w:ind w:left="284"/>
        <w:rPr>
          <w:rFonts w:ascii="Tahoma" w:hAnsi="Tahoma" w:cs="Tahoma"/>
          <w:b/>
        </w:rPr>
      </w:pPr>
      <w:r w:rsidRPr="00ED555C">
        <w:rPr>
          <w:rFonts w:ascii="Tahoma" w:hAnsi="Tahoma" w:cs="Tahoma"/>
          <w:b/>
        </w:rPr>
        <w:t>1</w:t>
      </w:r>
      <w:r w:rsidR="00054D6A">
        <w:rPr>
          <w:rFonts w:ascii="Tahoma" w:hAnsi="Tahoma" w:cs="Tahoma"/>
          <w:b/>
        </w:rPr>
        <w:t>7</w:t>
      </w:r>
      <w:r w:rsidRPr="00ED555C">
        <w:rPr>
          <w:rFonts w:ascii="Tahoma" w:hAnsi="Tahoma" w:cs="Tahoma"/>
          <w:b/>
        </w:rPr>
        <w:t>. Payment of outstanding invoices</w:t>
      </w:r>
      <w:r w:rsidR="00255708">
        <w:rPr>
          <w:rFonts w:ascii="Tahoma" w:hAnsi="Tahoma" w:cs="Tahoma"/>
          <w:b/>
        </w:rPr>
        <w:t>:</w:t>
      </w:r>
    </w:p>
    <w:p w:rsidR="00255708" w:rsidRDefault="00255708" w:rsidP="002E2626">
      <w:pPr>
        <w:tabs>
          <w:tab w:val="left" w:pos="851"/>
        </w:tabs>
        <w:ind w:left="284"/>
        <w:rPr>
          <w:rFonts w:ascii="Tahoma" w:hAnsi="Tahoma" w:cs="Tahoma"/>
          <w:b/>
        </w:rPr>
      </w:pPr>
    </w:p>
    <w:p w:rsidR="00B401C1" w:rsidRPr="00A55C35" w:rsidRDefault="00255708" w:rsidP="00A55C35">
      <w:pPr>
        <w:tabs>
          <w:tab w:val="left" w:pos="851"/>
          <w:tab w:val="left" w:pos="1843"/>
        </w:tabs>
        <w:ind w:left="284"/>
        <w:rPr>
          <w:rFonts w:ascii="Tahoma" w:hAnsi="Tahoma" w:cs="Tahoma"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="00A55C35" w:rsidRPr="00A55C35">
        <w:rPr>
          <w:rFonts w:ascii="Tahoma" w:hAnsi="Tahoma" w:cs="Tahoma"/>
        </w:rPr>
        <w:t>There were no outstanding invoices.</w:t>
      </w:r>
      <w:r w:rsidR="002E2626" w:rsidRPr="00A55C35">
        <w:rPr>
          <w:rFonts w:ascii="Tahoma" w:hAnsi="Tahoma" w:cs="Tahoma"/>
        </w:rPr>
        <w:t xml:space="preserve"> </w:t>
      </w:r>
      <w:r w:rsidR="00E37DDD" w:rsidRPr="00DA3EB9">
        <w:rPr>
          <w:rFonts w:ascii="Tahoma" w:hAnsi="Tahoma" w:cs="Tahoma"/>
          <w:b/>
          <w:color w:val="C00000"/>
        </w:rPr>
        <w:tab/>
      </w:r>
      <w:r w:rsidR="00E37DDD" w:rsidRPr="00DA3EB9">
        <w:rPr>
          <w:rFonts w:ascii="Tahoma" w:hAnsi="Tahoma" w:cs="Tahoma"/>
          <w:b/>
          <w:color w:val="C00000"/>
        </w:rPr>
        <w:tab/>
      </w:r>
      <w:r w:rsidR="00E37DDD" w:rsidRPr="00DA3EB9">
        <w:rPr>
          <w:rFonts w:ascii="Tahoma" w:hAnsi="Tahoma" w:cs="Tahoma"/>
          <w:b/>
          <w:color w:val="C00000"/>
        </w:rPr>
        <w:tab/>
      </w:r>
      <w:r w:rsidR="00293E57">
        <w:rPr>
          <w:rFonts w:ascii="Tahoma" w:hAnsi="Tahoma" w:cs="Tahoma"/>
          <w:color w:val="C00000"/>
        </w:rPr>
        <w:t xml:space="preserve"> </w:t>
      </w:r>
      <w:r w:rsidR="00891D40">
        <w:rPr>
          <w:rFonts w:ascii="Tahoma" w:hAnsi="Tahoma" w:cs="Tahoma"/>
          <w:color w:val="C00000"/>
        </w:rPr>
        <w:tab/>
      </w:r>
    </w:p>
    <w:p w:rsidR="00293E57" w:rsidRPr="00293E57" w:rsidRDefault="00AE6E53" w:rsidP="008C2F51">
      <w:pPr>
        <w:tabs>
          <w:tab w:val="left" w:pos="928"/>
        </w:tabs>
        <w:ind w:left="284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</w:t>
      </w:r>
      <w:r w:rsidR="00293E57">
        <w:rPr>
          <w:rFonts w:ascii="Tahoma" w:hAnsi="Tahoma" w:cs="Tahoma"/>
        </w:rPr>
        <w:tab/>
      </w:r>
      <w:r w:rsidR="00293E57">
        <w:rPr>
          <w:rFonts w:ascii="Tahoma" w:hAnsi="Tahoma" w:cs="Tahoma"/>
        </w:rPr>
        <w:tab/>
      </w:r>
    </w:p>
    <w:p w:rsidR="00E37DDD" w:rsidRDefault="003F6042" w:rsidP="008C2F51">
      <w:pPr>
        <w:tabs>
          <w:tab w:val="left" w:pos="928"/>
        </w:tabs>
        <w:ind w:left="284"/>
        <w:rPr>
          <w:rFonts w:ascii="Tahoma" w:hAnsi="Tahoma" w:cs="Tahoma"/>
          <w:b/>
          <w:lang w:eastAsia="en-US"/>
        </w:rPr>
      </w:pPr>
      <w:r>
        <w:rPr>
          <w:rFonts w:ascii="Tahoma" w:hAnsi="Tahoma" w:cs="Tahoma"/>
          <w:b/>
          <w:lang w:eastAsia="en-US"/>
        </w:rPr>
        <w:t>18</w:t>
      </w:r>
      <w:r w:rsidR="00E37DDD" w:rsidRPr="0052483A">
        <w:rPr>
          <w:rFonts w:ascii="Tahoma" w:hAnsi="Tahoma" w:cs="Tahoma"/>
          <w:b/>
          <w:lang w:eastAsia="en-US"/>
        </w:rPr>
        <w:t>. Councillor’s reports and items for the agenda for the next meeting:</w:t>
      </w:r>
    </w:p>
    <w:p w:rsidR="00E37DDD" w:rsidRPr="00AE6E53" w:rsidRDefault="00AE6E53" w:rsidP="00AE6E53">
      <w:pPr>
        <w:tabs>
          <w:tab w:val="left" w:pos="928"/>
          <w:tab w:val="left" w:pos="1843"/>
        </w:tabs>
        <w:ind w:left="284"/>
        <w:rPr>
          <w:rFonts w:ascii="Tahoma" w:hAnsi="Tahoma" w:cs="Tahoma"/>
          <w:lang w:eastAsia="en-US"/>
        </w:rPr>
      </w:pPr>
      <w:r>
        <w:rPr>
          <w:rFonts w:ascii="Tahoma" w:hAnsi="Tahoma" w:cs="Tahoma"/>
          <w:b/>
          <w:lang w:eastAsia="en-US"/>
        </w:rPr>
        <w:tab/>
      </w:r>
      <w:r w:rsidR="00E37DDD" w:rsidRPr="0052483A">
        <w:rPr>
          <w:rFonts w:ascii="Tahoma" w:hAnsi="Tahoma" w:cs="Tahoma"/>
          <w:lang w:val="en-US" w:eastAsia="en-US"/>
        </w:rPr>
        <w:tab/>
      </w:r>
      <w:r w:rsidR="00E37DDD" w:rsidRPr="0052483A">
        <w:rPr>
          <w:rFonts w:ascii="Tahoma" w:hAnsi="Tahoma" w:cs="Tahoma"/>
          <w:lang w:val="en-US" w:eastAsia="en-US"/>
        </w:rPr>
        <w:tab/>
        <w:t xml:space="preserve">  </w:t>
      </w:r>
      <w:r w:rsidR="00E37DDD" w:rsidRPr="0052483A">
        <w:rPr>
          <w:rFonts w:ascii="Tahoma" w:hAnsi="Tahoma" w:cs="Tahoma"/>
          <w:lang w:val="en-US" w:eastAsia="en-US"/>
        </w:rPr>
        <w:tab/>
      </w:r>
      <w:r w:rsidR="00E37DDD" w:rsidRPr="0052483A">
        <w:rPr>
          <w:rFonts w:ascii="Tahoma" w:hAnsi="Tahoma" w:cs="Tahoma"/>
          <w:color w:val="000000"/>
          <w:lang w:eastAsia="en-US"/>
        </w:rPr>
        <w:tab/>
      </w:r>
      <w:r w:rsidR="00E37DDD" w:rsidRPr="0052483A">
        <w:rPr>
          <w:rFonts w:ascii="Tahoma" w:hAnsi="Tahoma" w:cs="Tahoma"/>
          <w:color w:val="000000"/>
          <w:lang w:eastAsia="en-US"/>
        </w:rPr>
        <w:tab/>
        <w:t xml:space="preserve">                          </w:t>
      </w:r>
    </w:p>
    <w:p w:rsidR="00E37DDD" w:rsidRPr="004F5A12" w:rsidRDefault="00E37DDD" w:rsidP="00445B34">
      <w:pPr>
        <w:ind w:left="644"/>
        <w:jc w:val="center"/>
        <w:rPr>
          <w:rFonts w:ascii="Tahoma" w:hAnsi="Tahoma" w:cs="Tahoma"/>
        </w:rPr>
      </w:pPr>
      <w:r w:rsidRPr="004F5A12">
        <w:rPr>
          <w:rFonts w:ascii="Tahoma" w:hAnsi="Tahoma" w:cs="Tahoma"/>
        </w:rPr>
        <w:t>Items for the next agenda:</w:t>
      </w:r>
    </w:p>
    <w:p w:rsidR="00E62096" w:rsidRDefault="00E62096" w:rsidP="00445B34">
      <w:pPr>
        <w:ind w:left="644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Lengthsman Scheme </w:t>
      </w:r>
    </w:p>
    <w:p w:rsidR="00E62096" w:rsidRDefault="00E62096" w:rsidP="00445B34">
      <w:pPr>
        <w:ind w:left="644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Defibrillator </w:t>
      </w:r>
    </w:p>
    <w:p w:rsidR="008043DA" w:rsidRDefault="008043DA" w:rsidP="00445B34">
      <w:pPr>
        <w:ind w:left="644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Website &amp; Social media</w:t>
      </w:r>
    </w:p>
    <w:p w:rsidR="00E62096" w:rsidRDefault="00E62096" w:rsidP="00445B34">
      <w:pPr>
        <w:ind w:left="644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Parish Plan </w:t>
      </w:r>
    </w:p>
    <w:p w:rsidR="008C2EF8" w:rsidRPr="0035295F" w:rsidRDefault="008C2EF8" w:rsidP="00445B34">
      <w:pPr>
        <w:ind w:left="644"/>
        <w:jc w:val="center"/>
        <w:rPr>
          <w:rFonts w:ascii="Tahoma" w:hAnsi="Tahoma" w:cs="Tahoma"/>
        </w:rPr>
      </w:pPr>
    </w:p>
    <w:p w:rsidR="00673858" w:rsidRPr="00AE6E53" w:rsidRDefault="00E37DDD" w:rsidP="00673858">
      <w:pPr>
        <w:ind w:left="284"/>
        <w:rPr>
          <w:rFonts w:ascii="Tahoma" w:hAnsi="Tahoma" w:cs="Tahoma"/>
          <w:b/>
        </w:rPr>
      </w:pPr>
      <w:r w:rsidRPr="0052483A">
        <w:rPr>
          <w:rFonts w:ascii="Tahoma" w:hAnsi="Tahoma" w:cs="Tahoma"/>
          <w:b/>
        </w:rPr>
        <w:t>1</w:t>
      </w:r>
      <w:r w:rsidR="00EE1166">
        <w:rPr>
          <w:rFonts w:ascii="Tahoma" w:hAnsi="Tahoma" w:cs="Tahoma"/>
          <w:b/>
        </w:rPr>
        <w:t>9</w:t>
      </w:r>
      <w:r w:rsidRPr="0052483A">
        <w:rPr>
          <w:rFonts w:ascii="Tahoma" w:hAnsi="Tahoma" w:cs="Tahoma"/>
          <w:b/>
        </w:rPr>
        <w:t xml:space="preserve">. Date of next meeting: </w:t>
      </w:r>
      <w:r w:rsidR="00AD3AED">
        <w:rPr>
          <w:rFonts w:ascii="Tahoma" w:hAnsi="Tahoma" w:cs="Tahoma"/>
          <w:b/>
        </w:rPr>
        <w:t xml:space="preserve"> </w:t>
      </w:r>
      <w:r w:rsidR="00A6266C">
        <w:rPr>
          <w:rFonts w:ascii="Tahoma" w:hAnsi="Tahoma" w:cs="Tahoma"/>
        </w:rPr>
        <w:t>11</w:t>
      </w:r>
      <w:r w:rsidR="00255708" w:rsidRPr="00255708">
        <w:rPr>
          <w:rFonts w:ascii="Tahoma" w:hAnsi="Tahoma" w:cs="Tahoma"/>
          <w:vertAlign w:val="superscript"/>
        </w:rPr>
        <w:t>th</w:t>
      </w:r>
      <w:r w:rsidR="00255708">
        <w:rPr>
          <w:rFonts w:ascii="Tahoma" w:hAnsi="Tahoma" w:cs="Tahoma"/>
        </w:rPr>
        <w:t xml:space="preserve"> </w:t>
      </w:r>
      <w:r w:rsidR="00A6266C">
        <w:rPr>
          <w:rFonts w:ascii="Tahoma" w:hAnsi="Tahoma" w:cs="Tahoma"/>
        </w:rPr>
        <w:t>January</w:t>
      </w:r>
      <w:r w:rsidR="00673858">
        <w:rPr>
          <w:rFonts w:ascii="Tahoma" w:hAnsi="Tahoma" w:cs="Tahoma"/>
        </w:rPr>
        <w:t xml:space="preserve"> </w:t>
      </w:r>
      <w:r w:rsidR="00B26ED2">
        <w:rPr>
          <w:rFonts w:ascii="Tahoma" w:hAnsi="Tahoma" w:cs="Tahoma"/>
        </w:rPr>
        <w:t>201</w:t>
      </w:r>
      <w:r w:rsidR="00A6266C">
        <w:rPr>
          <w:rFonts w:ascii="Tahoma" w:hAnsi="Tahoma" w:cs="Tahoma"/>
        </w:rPr>
        <w:t>8</w:t>
      </w:r>
      <w:r w:rsidRPr="0052483A">
        <w:rPr>
          <w:rFonts w:ascii="Tahoma" w:hAnsi="Tahoma" w:cs="Tahoma"/>
        </w:rPr>
        <w:t>.</w:t>
      </w:r>
    </w:p>
    <w:p w:rsidR="00673858" w:rsidRDefault="00673858" w:rsidP="00673858">
      <w:pPr>
        <w:ind w:left="284"/>
        <w:rPr>
          <w:rFonts w:ascii="Tahoma" w:hAnsi="Tahoma" w:cs="Tahoma"/>
        </w:rPr>
      </w:pPr>
    </w:p>
    <w:p w:rsidR="00E37DDD" w:rsidRPr="0052483A" w:rsidRDefault="00EA5D13" w:rsidP="00673858">
      <w:pPr>
        <w:ind w:left="284"/>
        <w:rPr>
          <w:rFonts w:ascii="Tahoma" w:hAnsi="Tahoma" w:cs="Tahoma"/>
          <w:color w:val="C00000"/>
        </w:rPr>
      </w:pPr>
      <w:r>
        <w:rPr>
          <w:rFonts w:ascii="Tahoma" w:hAnsi="Tahoma" w:cs="Tahoma"/>
        </w:rPr>
        <w:t xml:space="preserve"> </w:t>
      </w:r>
    </w:p>
    <w:p w:rsidR="003B51F2" w:rsidRDefault="00E37DDD" w:rsidP="00560476">
      <w:pPr>
        <w:ind w:left="720"/>
        <w:rPr>
          <w:rFonts w:ascii="Tahoma" w:hAnsi="Tahoma" w:cs="Tahoma"/>
        </w:rPr>
      </w:pPr>
      <w:r w:rsidRPr="0052483A">
        <w:rPr>
          <w:rFonts w:ascii="Tahoma" w:hAnsi="Tahoma" w:cs="Tahoma"/>
        </w:rPr>
        <w:t xml:space="preserve">No further business – </w:t>
      </w:r>
      <w:r w:rsidR="00FC009E">
        <w:rPr>
          <w:rFonts w:ascii="Tahoma" w:hAnsi="Tahoma" w:cs="Tahoma"/>
        </w:rPr>
        <w:t xml:space="preserve">Cllr. </w:t>
      </w:r>
      <w:r w:rsidR="00255708">
        <w:rPr>
          <w:rFonts w:ascii="Tahoma" w:hAnsi="Tahoma" w:cs="Tahoma"/>
        </w:rPr>
        <w:t>Harvey</w:t>
      </w:r>
      <w:r w:rsidR="00860EE5" w:rsidRPr="00860EE5">
        <w:rPr>
          <w:rFonts w:ascii="Tahoma" w:hAnsi="Tahoma" w:cs="Tahoma"/>
        </w:rPr>
        <w:t xml:space="preserve"> </w:t>
      </w:r>
      <w:r w:rsidRPr="00860EE5">
        <w:rPr>
          <w:rFonts w:ascii="Tahoma" w:hAnsi="Tahoma" w:cs="Tahoma"/>
        </w:rPr>
        <w:t xml:space="preserve">closed the meeting at </w:t>
      </w:r>
      <w:r w:rsidR="00A6266C">
        <w:rPr>
          <w:rFonts w:ascii="Tahoma" w:hAnsi="Tahoma" w:cs="Tahoma"/>
        </w:rPr>
        <w:t>9.50</w:t>
      </w:r>
      <w:r w:rsidR="00860EE5" w:rsidRPr="004F5A12">
        <w:rPr>
          <w:rFonts w:ascii="Tahoma" w:hAnsi="Tahoma" w:cs="Tahoma"/>
        </w:rPr>
        <w:t xml:space="preserve"> </w:t>
      </w:r>
      <w:r w:rsidRPr="00860EE5">
        <w:rPr>
          <w:rFonts w:ascii="Tahoma" w:hAnsi="Tahoma" w:cs="Tahoma"/>
        </w:rPr>
        <w:t>p.m</w:t>
      </w:r>
      <w:r w:rsidR="00560476">
        <w:rPr>
          <w:rFonts w:ascii="Tahoma" w:hAnsi="Tahoma" w:cs="Tahoma"/>
        </w:rPr>
        <w:t>.</w:t>
      </w:r>
    </w:p>
    <w:p w:rsidR="0094649D" w:rsidRDefault="0094649D" w:rsidP="00560476">
      <w:pPr>
        <w:ind w:left="720"/>
        <w:rPr>
          <w:rFonts w:ascii="Tahoma" w:hAnsi="Tahoma" w:cs="Tahoma"/>
        </w:rPr>
      </w:pPr>
    </w:p>
    <w:p w:rsidR="0094649D" w:rsidRDefault="0094649D" w:rsidP="00560476">
      <w:pPr>
        <w:ind w:left="720"/>
        <w:rPr>
          <w:rFonts w:ascii="Tahoma" w:hAnsi="Tahoma" w:cs="Tahoma"/>
        </w:rPr>
      </w:pPr>
    </w:p>
    <w:p w:rsidR="0094649D" w:rsidRDefault="0094649D" w:rsidP="00560476">
      <w:pPr>
        <w:ind w:left="720"/>
        <w:rPr>
          <w:rFonts w:ascii="Tahoma" w:hAnsi="Tahoma" w:cs="Tahoma"/>
        </w:rPr>
      </w:pPr>
    </w:p>
    <w:p w:rsidR="0094649D" w:rsidRDefault="0094649D" w:rsidP="00560476">
      <w:pPr>
        <w:ind w:left="720"/>
        <w:rPr>
          <w:rFonts w:ascii="Tahoma" w:hAnsi="Tahoma" w:cs="Tahoma"/>
        </w:rPr>
      </w:pPr>
    </w:p>
    <w:p w:rsidR="0094649D" w:rsidRDefault="0094649D" w:rsidP="00560476">
      <w:pPr>
        <w:ind w:left="720"/>
        <w:rPr>
          <w:rFonts w:ascii="Tahoma" w:hAnsi="Tahoma" w:cs="Tahoma"/>
        </w:rPr>
      </w:pPr>
    </w:p>
    <w:p w:rsidR="0094649D" w:rsidRDefault="0094649D" w:rsidP="00560476">
      <w:pPr>
        <w:ind w:left="720"/>
        <w:rPr>
          <w:rFonts w:ascii="Tahoma" w:hAnsi="Tahoma" w:cs="Tahoma"/>
        </w:rPr>
      </w:pPr>
    </w:p>
    <w:p w:rsidR="0094649D" w:rsidRDefault="0094649D" w:rsidP="00560476">
      <w:pPr>
        <w:ind w:left="720"/>
        <w:rPr>
          <w:rFonts w:ascii="Tahoma" w:hAnsi="Tahoma" w:cs="Tahoma"/>
        </w:rPr>
      </w:pPr>
    </w:p>
    <w:p w:rsidR="0094649D" w:rsidRDefault="0094649D" w:rsidP="00560476">
      <w:pPr>
        <w:ind w:left="720"/>
        <w:rPr>
          <w:rFonts w:ascii="Tahoma" w:hAnsi="Tahoma" w:cs="Tahoma"/>
        </w:rPr>
      </w:pPr>
    </w:p>
    <w:p w:rsidR="0094649D" w:rsidRDefault="0094649D" w:rsidP="00560476">
      <w:pPr>
        <w:ind w:left="720"/>
        <w:rPr>
          <w:rFonts w:ascii="Tahoma" w:hAnsi="Tahoma" w:cs="Tahoma"/>
        </w:rPr>
      </w:pPr>
    </w:p>
    <w:p w:rsidR="0094649D" w:rsidRDefault="0094649D" w:rsidP="00560476">
      <w:pPr>
        <w:ind w:left="720"/>
        <w:rPr>
          <w:rFonts w:ascii="Tahoma" w:hAnsi="Tahoma" w:cs="Tahoma"/>
        </w:rPr>
      </w:pPr>
    </w:p>
    <w:p w:rsidR="0094649D" w:rsidRDefault="0094649D" w:rsidP="00560476">
      <w:pPr>
        <w:ind w:left="720"/>
        <w:rPr>
          <w:rFonts w:ascii="Tahoma" w:hAnsi="Tahoma" w:cs="Tahoma"/>
        </w:rPr>
      </w:pPr>
    </w:p>
    <w:p w:rsidR="0094649D" w:rsidRDefault="0094649D" w:rsidP="00560476">
      <w:pPr>
        <w:ind w:left="720"/>
        <w:rPr>
          <w:rFonts w:ascii="Tahoma" w:hAnsi="Tahoma" w:cs="Tahoma"/>
        </w:rPr>
      </w:pPr>
    </w:p>
    <w:p w:rsidR="0094649D" w:rsidRDefault="0094649D" w:rsidP="00560476">
      <w:pPr>
        <w:ind w:left="720"/>
        <w:rPr>
          <w:rFonts w:ascii="Tahoma" w:hAnsi="Tahoma" w:cs="Tahoma"/>
        </w:rPr>
      </w:pPr>
    </w:p>
    <w:p w:rsidR="00CD4FC5" w:rsidRDefault="00CD4FC5" w:rsidP="00560476">
      <w:pPr>
        <w:ind w:left="720"/>
        <w:rPr>
          <w:rFonts w:ascii="Tahoma" w:hAnsi="Tahoma" w:cs="Tahoma"/>
        </w:rPr>
      </w:pPr>
    </w:p>
    <w:p w:rsidR="008030E4" w:rsidRDefault="008030E4" w:rsidP="00560476">
      <w:pPr>
        <w:ind w:left="720"/>
        <w:rPr>
          <w:rFonts w:ascii="Tahoma" w:hAnsi="Tahoma" w:cs="Tahoma"/>
        </w:rPr>
      </w:pPr>
    </w:p>
    <w:p w:rsidR="008030E4" w:rsidRDefault="008030E4" w:rsidP="00560476">
      <w:pPr>
        <w:ind w:left="720"/>
        <w:rPr>
          <w:rFonts w:ascii="Tahoma" w:hAnsi="Tahoma" w:cs="Tahoma"/>
        </w:rPr>
      </w:pPr>
    </w:p>
    <w:p w:rsidR="008030E4" w:rsidRDefault="008030E4" w:rsidP="00560476">
      <w:pPr>
        <w:ind w:left="720"/>
        <w:rPr>
          <w:rFonts w:ascii="Tahoma" w:hAnsi="Tahoma" w:cs="Tahoma"/>
        </w:rPr>
      </w:pPr>
    </w:p>
    <w:p w:rsidR="008030E4" w:rsidRDefault="008030E4" w:rsidP="00560476">
      <w:pPr>
        <w:ind w:left="720"/>
        <w:rPr>
          <w:rFonts w:ascii="Tahoma" w:hAnsi="Tahoma" w:cs="Tahoma"/>
        </w:rPr>
      </w:pPr>
    </w:p>
    <w:p w:rsidR="008030E4" w:rsidRDefault="008030E4" w:rsidP="00560476">
      <w:pPr>
        <w:ind w:left="720"/>
        <w:rPr>
          <w:rFonts w:ascii="Tahoma" w:hAnsi="Tahoma" w:cs="Tahoma"/>
        </w:rPr>
      </w:pPr>
    </w:p>
    <w:p w:rsidR="008030E4" w:rsidRDefault="008030E4" w:rsidP="00560476">
      <w:pPr>
        <w:ind w:left="720"/>
        <w:rPr>
          <w:rFonts w:ascii="Tahoma" w:hAnsi="Tahoma" w:cs="Tahoma"/>
        </w:rPr>
      </w:pPr>
    </w:p>
    <w:p w:rsidR="008030E4" w:rsidRDefault="008030E4" w:rsidP="00560476">
      <w:pPr>
        <w:ind w:left="720"/>
        <w:rPr>
          <w:rFonts w:ascii="Tahoma" w:hAnsi="Tahoma" w:cs="Tahoma"/>
        </w:rPr>
      </w:pPr>
    </w:p>
    <w:p w:rsidR="008030E4" w:rsidRDefault="008030E4" w:rsidP="00560476">
      <w:pPr>
        <w:ind w:left="720"/>
        <w:rPr>
          <w:rFonts w:ascii="Tahoma" w:hAnsi="Tahoma" w:cs="Tahoma"/>
        </w:rPr>
      </w:pPr>
    </w:p>
    <w:p w:rsidR="003B51F2" w:rsidRDefault="003B51F2" w:rsidP="00560476">
      <w:pPr>
        <w:ind w:left="720"/>
        <w:rPr>
          <w:rFonts w:ascii="Tahoma" w:hAnsi="Tahoma" w:cs="Tahoma"/>
        </w:rPr>
      </w:pPr>
    </w:p>
    <w:p w:rsidR="003B51F2" w:rsidRDefault="003B51F2" w:rsidP="00560476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For information only</w:t>
      </w:r>
    </w:p>
    <w:p w:rsidR="003B51F2" w:rsidRDefault="003B51F2" w:rsidP="00560476">
      <w:pPr>
        <w:ind w:left="720"/>
        <w:rPr>
          <w:rFonts w:ascii="Tahoma" w:hAnsi="Tahoma" w:cs="Tahoma"/>
        </w:rPr>
      </w:pPr>
    </w:p>
    <w:p w:rsidR="003B51F2" w:rsidRDefault="003B51F2" w:rsidP="00560476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>The following payment w</w:t>
      </w:r>
      <w:r w:rsidR="008030E4">
        <w:rPr>
          <w:rFonts w:ascii="Tahoma" w:hAnsi="Tahoma" w:cs="Tahoma"/>
        </w:rPr>
        <w:t>as</w:t>
      </w:r>
      <w:r>
        <w:rPr>
          <w:rFonts w:ascii="Tahoma" w:hAnsi="Tahoma" w:cs="Tahoma"/>
        </w:rPr>
        <w:t xml:space="preserve"> made between meetings:</w:t>
      </w:r>
    </w:p>
    <w:p w:rsidR="003B51F2" w:rsidRDefault="003B51F2" w:rsidP="00560476">
      <w:pPr>
        <w:ind w:left="720"/>
        <w:rPr>
          <w:rFonts w:ascii="Tahoma" w:hAnsi="Tahoma" w:cs="Tahoma"/>
        </w:rPr>
      </w:pPr>
    </w:p>
    <w:p w:rsidR="003B51F2" w:rsidRDefault="00897207" w:rsidP="00560476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>HMRC PAYE</w:t>
      </w:r>
      <w:r w:rsidR="00C45E2D">
        <w:rPr>
          <w:rFonts w:ascii="Tahoma" w:hAnsi="Tahoma" w:cs="Tahoma"/>
        </w:rPr>
        <w:tab/>
      </w:r>
      <w:r w:rsidR="00C45E2D">
        <w:rPr>
          <w:rFonts w:ascii="Tahoma" w:hAnsi="Tahoma" w:cs="Tahoma"/>
        </w:rPr>
        <w:tab/>
      </w:r>
      <w:r w:rsidR="00C45E2D">
        <w:rPr>
          <w:rFonts w:ascii="Tahoma" w:hAnsi="Tahoma" w:cs="Tahoma"/>
        </w:rPr>
        <w:tab/>
      </w:r>
      <w:r w:rsidR="00C45E2D">
        <w:rPr>
          <w:rFonts w:ascii="Tahoma" w:hAnsi="Tahoma" w:cs="Tahoma"/>
        </w:rPr>
        <w:tab/>
      </w:r>
      <w:r w:rsidR="00C45E2D">
        <w:rPr>
          <w:rFonts w:ascii="Tahoma" w:hAnsi="Tahoma" w:cs="Tahoma"/>
        </w:rPr>
        <w:tab/>
      </w:r>
      <w:r w:rsidR="00C45E2D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C45E2D">
        <w:rPr>
          <w:rFonts w:ascii="Tahoma" w:hAnsi="Tahoma" w:cs="Tahoma"/>
        </w:rPr>
        <w:t xml:space="preserve">£ </w:t>
      </w:r>
      <w:r>
        <w:rPr>
          <w:rFonts w:ascii="Tahoma" w:hAnsi="Tahoma" w:cs="Tahoma"/>
        </w:rPr>
        <w:t xml:space="preserve">200.60 </w:t>
      </w:r>
      <w:r w:rsidR="003B51F2">
        <w:rPr>
          <w:rFonts w:ascii="Tahoma" w:hAnsi="Tahoma" w:cs="Tahoma"/>
        </w:rPr>
        <w:t>BACS</w:t>
      </w:r>
    </w:p>
    <w:p w:rsidR="003728EF" w:rsidRDefault="003728EF" w:rsidP="00560476">
      <w:pPr>
        <w:ind w:left="720"/>
        <w:rPr>
          <w:rFonts w:ascii="Tahoma" w:hAnsi="Tahoma" w:cs="Tahoma"/>
        </w:rPr>
      </w:pPr>
    </w:p>
    <w:p w:rsidR="003728EF" w:rsidRDefault="003728EF" w:rsidP="00560476">
      <w:pPr>
        <w:ind w:left="720"/>
        <w:rPr>
          <w:rFonts w:ascii="Tahoma" w:hAnsi="Tahoma" w:cs="Tahoma"/>
        </w:rPr>
      </w:pPr>
    </w:p>
    <w:p w:rsidR="003728EF" w:rsidRDefault="003728EF" w:rsidP="00560476">
      <w:pPr>
        <w:ind w:left="720"/>
        <w:rPr>
          <w:rFonts w:ascii="Tahoma" w:hAnsi="Tahoma" w:cs="Tahoma"/>
        </w:rPr>
      </w:pPr>
    </w:p>
    <w:p w:rsidR="0094649D" w:rsidRDefault="0094649D" w:rsidP="00560476">
      <w:pPr>
        <w:ind w:left="720"/>
        <w:rPr>
          <w:rFonts w:ascii="Tahoma" w:hAnsi="Tahoma" w:cs="Tahoma"/>
        </w:rPr>
      </w:pPr>
    </w:p>
    <w:p w:rsidR="0094649D" w:rsidRDefault="0094649D" w:rsidP="00560476">
      <w:pPr>
        <w:ind w:left="720"/>
        <w:rPr>
          <w:rFonts w:ascii="Tahoma" w:hAnsi="Tahoma" w:cs="Tahoma"/>
        </w:rPr>
      </w:pPr>
    </w:p>
    <w:p w:rsidR="0094649D" w:rsidRDefault="0094649D" w:rsidP="00560476">
      <w:pPr>
        <w:ind w:left="720"/>
        <w:rPr>
          <w:rFonts w:ascii="Tahoma" w:hAnsi="Tahoma" w:cs="Tahoma"/>
        </w:rPr>
      </w:pPr>
    </w:p>
    <w:p w:rsidR="0094649D" w:rsidRDefault="0094649D" w:rsidP="00560476">
      <w:pPr>
        <w:ind w:left="720"/>
        <w:rPr>
          <w:rFonts w:ascii="Tahoma" w:hAnsi="Tahoma" w:cs="Tahoma"/>
        </w:rPr>
      </w:pPr>
    </w:p>
    <w:p w:rsidR="0094649D" w:rsidRDefault="0094649D" w:rsidP="00560476">
      <w:pPr>
        <w:ind w:left="720"/>
        <w:rPr>
          <w:rFonts w:ascii="Tahoma" w:hAnsi="Tahoma" w:cs="Tahoma"/>
        </w:rPr>
      </w:pPr>
    </w:p>
    <w:p w:rsidR="0094649D" w:rsidRDefault="0094649D" w:rsidP="00560476">
      <w:pPr>
        <w:ind w:left="720"/>
        <w:rPr>
          <w:rFonts w:ascii="Tahoma" w:hAnsi="Tahoma" w:cs="Tahoma"/>
        </w:rPr>
      </w:pPr>
    </w:p>
    <w:p w:rsidR="0094649D" w:rsidRDefault="0094649D" w:rsidP="00560476">
      <w:pPr>
        <w:ind w:left="720"/>
        <w:rPr>
          <w:rFonts w:ascii="Tahoma" w:hAnsi="Tahoma" w:cs="Tahoma"/>
        </w:rPr>
      </w:pPr>
    </w:p>
    <w:p w:rsidR="0094649D" w:rsidRDefault="0094649D" w:rsidP="00560476">
      <w:pPr>
        <w:ind w:left="720"/>
        <w:rPr>
          <w:rFonts w:ascii="Tahoma" w:hAnsi="Tahoma" w:cs="Tahoma"/>
        </w:rPr>
      </w:pPr>
    </w:p>
    <w:p w:rsidR="0094649D" w:rsidRDefault="0094649D" w:rsidP="00560476">
      <w:pPr>
        <w:ind w:left="720"/>
        <w:rPr>
          <w:rFonts w:ascii="Tahoma" w:hAnsi="Tahoma" w:cs="Tahoma"/>
        </w:rPr>
      </w:pPr>
    </w:p>
    <w:p w:rsidR="0094649D" w:rsidRDefault="0094649D" w:rsidP="00560476">
      <w:pPr>
        <w:ind w:left="720"/>
        <w:rPr>
          <w:rFonts w:ascii="Tahoma" w:hAnsi="Tahoma" w:cs="Tahoma"/>
        </w:rPr>
      </w:pPr>
    </w:p>
    <w:p w:rsidR="0094649D" w:rsidRDefault="0094649D" w:rsidP="00560476">
      <w:pPr>
        <w:ind w:left="720"/>
        <w:rPr>
          <w:rFonts w:ascii="Tahoma" w:hAnsi="Tahoma" w:cs="Tahoma"/>
        </w:rPr>
      </w:pPr>
    </w:p>
    <w:p w:rsidR="00262EC4" w:rsidRDefault="00262EC4" w:rsidP="00560476">
      <w:pPr>
        <w:ind w:left="720"/>
        <w:rPr>
          <w:rFonts w:ascii="Tahoma" w:hAnsi="Tahoma" w:cs="Tahoma"/>
        </w:rPr>
      </w:pPr>
    </w:p>
    <w:sectPr w:rsidR="00262EC4" w:rsidSect="007456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F0C" w:rsidRDefault="00F76F0C">
      <w:r>
        <w:separator/>
      </w:r>
    </w:p>
  </w:endnote>
  <w:endnote w:type="continuationSeparator" w:id="0">
    <w:p w:rsidR="00F76F0C" w:rsidRDefault="00F76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LIVEOIL"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DDD" w:rsidRDefault="00E37DDD" w:rsidP="00246E5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37DDD" w:rsidRDefault="00E37D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DDD" w:rsidRDefault="00E37DDD" w:rsidP="00246E5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649B9">
      <w:rPr>
        <w:rStyle w:val="PageNumber"/>
        <w:noProof/>
      </w:rPr>
      <w:t>1</w:t>
    </w:r>
    <w:r>
      <w:rPr>
        <w:rStyle w:val="PageNumber"/>
      </w:rPr>
      <w:fldChar w:fldCharType="end"/>
    </w:r>
  </w:p>
  <w:p w:rsidR="00E37DDD" w:rsidRDefault="00E37DD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DDD" w:rsidRDefault="00E37D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F0C" w:rsidRDefault="00F76F0C">
      <w:r>
        <w:separator/>
      </w:r>
    </w:p>
  </w:footnote>
  <w:footnote w:type="continuationSeparator" w:id="0">
    <w:p w:rsidR="00F76F0C" w:rsidRDefault="00F76F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DDD" w:rsidRDefault="00E37D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4566054"/>
      <w:docPartObj>
        <w:docPartGallery w:val="Watermarks"/>
        <w:docPartUnique/>
      </w:docPartObj>
    </w:sdtPr>
    <w:sdtContent>
      <w:p w:rsidR="00E37DDD" w:rsidRDefault="00E649B9">
        <w:pPr>
          <w:pStyle w:val="Header"/>
        </w:pPr>
        <w:r>
          <w:rPr>
            <w:noProof/>
            <w:lang w:val="en-US" w:eastAsia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DDD" w:rsidRDefault="00E37D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3D2C2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98318E"/>
    <w:multiLevelType w:val="hybridMultilevel"/>
    <w:tmpl w:val="AC082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86ECB"/>
    <w:multiLevelType w:val="hybridMultilevel"/>
    <w:tmpl w:val="8F121218"/>
    <w:lvl w:ilvl="0" w:tplc="274CE498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7566ECA"/>
    <w:multiLevelType w:val="multilevel"/>
    <w:tmpl w:val="1834F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113797"/>
    <w:multiLevelType w:val="multilevel"/>
    <w:tmpl w:val="A41C3F82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2"/>
  </w:num>
  <w:num w:numId="7">
    <w:abstractNumId w:val="4"/>
  </w:num>
  <w:num w:numId="8">
    <w:abstractNumId w:val="1"/>
  </w:num>
  <w:num w:numId="9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4B6"/>
    <w:rsid w:val="000003D6"/>
    <w:rsid w:val="0000137C"/>
    <w:rsid w:val="0000149D"/>
    <w:rsid w:val="00001AE4"/>
    <w:rsid w:val="00006BB1"/>
    <w:rsid w:val="000104B5"/>
    <w:rsid w:val="0001329E"/>
    <w:rsid w:val="00014847"/>
    <w:rsid w:val="00015324"/>
    <w:rsid w:val="000173E4"/>
    <w:rsid w:val="000221F5"/>
    <w:rsid w:val="00022C9A"/>
    <w:rsid w:val="00022CA1"/>
    <w:rsid w:val="00023331"/>
    <w:rsid w:val="00023DBC"/>
    <w:rsid w:val="00025AFA"/>
    <w:rsid w:val="00027B9E"/>
    <w:rsid w:val="00027EB8"/>
    <w:rsid w:val="00030BD9"/>
    <w:rsid w:val="00030E08"/>
    <w:rsid w:val="00031D7B"/>
    <w:rsid w:val="000325A9"/>
    <w:rsid w:val="0003440C"/>
    <w:rsid w:val="0003719B"/>
    <w:rsid w:val="00041F7F"/>
    <w:rsid w:val="0004270F"/>
    <w:rsid w:val="000430A5"/>
    <w:rsid w:val="000477A8"/>
    <w:rsid w:val="000513CF"/>
    <w:rsid w:val="00051D87"/>
    <w:rsid w:val="00051F66"/>
    <w:rsid w:val="00054D6A"/>
    <w:rsid w:val="00060DC1"/>
    <w:rsid w:val="000613AA"/>
    <w:rsid w:val="0006187E"/>
    <w:rsid w:val="00061DD6"/>
    <w:rsid w:val="00061FED"/>
    <w:rsid w:val="0006253C"/>
    <w:rsid w:val="000643D2"/>
    <w:rsid w:val="000647CD"/>
    <w:rsid w:val="00064C26"/>
    <w:rsid w:val="00066B31"/>
    <w:rsid w:val="000701C8"/>
    <w:rsid w:val="00071F99"/>
    <w:rsid w:val="000720F5"/>
    <w:rsid w:val="0007246F"/>
    <w:rsid w:val="000726C8"/>
    <w:rsid w:val="00073048"/>
    <w:rsid w:val="00073096"/>
    <w:rsid w:val="00073224"/>
    <w:rsid w:val="000746A5"/>
    <w:rsid w:val="00074B28"/>
    <w:rsid w:val="00075EE1"/>
    <w:rsid w:val="000767A8"/>
    <w:rsid w:val="000769FA"/>
    <w:rsid w:val="00076FA4"/>
    <w:rsid w:val="00084E3E"/>
    <w:rsid w:val="00086669"/>
    <w:rsid w:val="00090345"/>
    <w:rsid w:val="000925A8"/>
    <w:rsid w:val="00093016"/>
    <w:rsid w:val="00093880"/>
    <w:rsid w:val="00095530"/>
    <w:rsid w:val="00096797"/>
    <w:rsid w:val="0009784D"/>
    <w:rsid w:val="000978B3"/>
    <w:rsid w:val="00097BE2"/>
    <w:rsid w:val="000A0795"/>
    <w:rsid w:val="000A304E"/>
    <w:rsid w:val="000A5850"/>
    <w:rsid w:val="000A59CB"/>
    <w:rsid w:val="000A6B4C"/>
    <w:rsid w:val="000A7E52"/>
    <w:rsid w:val="000B0714"/>
    <w:rsid w:val="000B07B5"/>
    <w:rsid w:val="000B1418"/>
    <w:rsid w:val="000B240C"/>
    <w:rsid w:val="000B2B1D"/>
    <w:rsid w:val="000B7DEA"/>
    <w:rsid w:val="000C01E3"/>
    <w:rsid w:val="000C03AA"/>
    <w:rsid w:val="000C2F3E"/>
    <w:rsid w:val="000C3137"/>
    <w:rsid w:val="000C3B0B"/>
    <w:rsid w:val="000C4165"/>
    <w:rsid w:val="000C5251"/>
    <w:rsid w:val="000C52C9"/>
    <w:rsid w:val="000D1D58"/>
    <w:rsid w:val="000D270F"/>
    <w:rsid w:val="000D3ED8"/>
    <w:rsid w:val="000D5140"/>
    <w:rsid w:val="000D5249"/>
    <w:rsid w:val="000D5AC6"/>
    <w:rsid w:val="000D5F7F"/>
    <w:rsid w:val="000D641C"/>
    <w:rsid w:val="000E0BB0"/>
    <w:rsid w:val="000E1F4B"/>
    <w:rsid w:val="000E2224"/>
    <w:rsid w:val="000E31DD"/>
    <w:rsid w:val="000E47B9"/>
    <w:rsid w:val="000E4D83"/>
    <w:rsid w:val="000E5A02"/>
    <w:rsid w:val="000E6BAC"/>
    <w:rsid w:val="000E6E23"/>
    <w:rsid w:val="000E7CCC"/>
    <w:rsid w:val="000E7FB7"/>
    <w:rsid w:val="000F0530"/>
    <w:rsid w:val="000F0FD1"/>
    <w:rsid w:val="000F2042"/>
    <w:rsid w:val="000F2811"/>
    <w:rsid w:val="000F2A55"/>
    <w:rsid w:val="000F2BBF"/>
    <w:rsid w:val="000F4ED7"/>
    <w:rsid w:val="000F57E9"/>
    <w:rsid w:val="000F73E3"/>
    <w:rsid w:val="000F7B52"/>
    <w:rsid w:val="000F7F63"/>
    <w:rsid w:val="00100C0B"/>
    <w:rsid w:val="0010359A"/>
    <w:rsid w:val="0010428B"/>
    <w:rsid w:val="001045B8"/>
    <w:rsid w:val="00104F67"/>
    <w:rsid w:val="00105150"/>
    <w:rsid w:val="001059EA"/>
    <w:rsid w:val="00106F37"/>
    <w:rsid w:val="00107358"/>
    <w:rsid w:val="00107839"/>
    <w:rsid w:val="00110E10"/>
    <w:rsid w:val="001122BB"/>
    <w:rsid w:val="001130C3"/>
    <w:rsid w:val="001137A9"/>
    <w:rsid w:val="0011485D"/>
    <w:rsid w:val="00114C04"/>
    <w:rsid w:val="00115E4A"/>
    <w:rsid w:val="00116245"/>
    <w:rsid w:val="00116F7E"/>
    <w:rsid w:val="00120B60"/>
    <w:rsid w:val="00120B83"/>
    <w:rsid w:val="00121170"/>
    <w:rsid w:val="001219C9"/>
    <w:rsid w:val="001239D9"/>
    <w:rsid w:val="00126DE0"/>
    <w:rsid w:val="001272A4"/>
    <w:rsid w:val="0012743B"/>
    <w:rsid w:val="0012776D"/>
    <w:rsid w:val="00130FF4"/>
    <w:rsid w:val="00132619"/>
    <w:rsid w:val="00132B33"/>
    <w:rsid w:val="00133DE3"/>
    <w:rsid w:val="001373D7"/>
    <w:rsid w:val="00137EA3"/>
    <w:rsid w:val="00141380"/>
    <w:rsid w:val="0014165B"/>
    <w:rsid w:val="00142F0C"/>
    <w:rsid w:val="00143BC5"/>
    <w:rsid w:val="00143CAB"/>
    <w:rsid w:val="00144016"/>
    <w:rsid w:val="00146215"/>
    <w:rsid w:val="00147223"/>
    <w:rsid w:val="00150AB4"/>
    <w:rsid w:val="00150BBC"/>
    <w:rsid w:val="00150D18"/>
    <w:rsid w:val="00151E8A"/>
    <w:rsid w:val="00151ED3"/>
    <w:rsid w:val="001526CF"/>
    <w:rsid w:val="00152B46"/>
    <w:rsid w:val="00152B58"/>
    <w:rsid w:val="00152FB9"/>
    <w:rsid w:val="00153E17"/>
    <w:rsid w:val="0015550D"/>
    <w:rsid w:val="00155D3B"/>
    <w:rsid w:val="00155E52"/>
    <w:rsid w:val="00156F2F"/>
    <w:rsid w:val="00161434"/>
    <w:rsid w:val="00163556"/>
    <w:rsid w:val="00163B34"/>
    <w:rsid w:val="00164A81"/>
    <w:rsid w:val="0016550C"/>
    <w:rsid w:val="00165E55"/>
    <w:rsid w:val="00165F00"/>
    <w:rsid w:val="0016637D"/>
    <w:rsid w:val="00170CF8"/>
    <w:rsid w:val="00171978"/>
    <w:rsid w:val="00171D3E"/>
    <w:rsid w:val="00173AAD"/>
    <w:rsid w:val="0017530F"/>
    <w:rsid w:val="00175725"/>
    <w:rsid w:val="00180B9C"/>
    <w:rsid w:val="001828D9"/>
    <w:rsid w:val="00183D83"/>
    <w:rsid w:val="00190470"/>
    <w:rsid w:val="00190863"/>
    <w:rsid w:val="00190C0A"/>
    <w:rsid w:val="00190D6C"/>
    <w:rsid w:val="00191A3A"/>
    <w:rsid w:val="0019220C"/>
    <w:rsid w:val="001924BD"/>
    <w:rsid w:val="001924D8"/>
    <w:rsid w:val="001926D1"/>
    <w:rsid w:val="00192ACB"/>
    <w:rsid w:val="00192F74"/>
    <w:rsid w:val="00195B2A"/>
    <w:rsid w:val="0019631C"/>
    <w:rsid w:val="00197009"/>
    <w:rsid w:val="0019749C"/>
    <w:rsid w:val="001A0F92"/>
    <w:rsid w:val="001A25D6"/>
    <w:rsid w:val="001A5C6E"/>
    <w:rsid w:val="001A6931"/>
    <w:rsid w:val="001B0A0C"/>
    <w:rsid w:val="001B3948"/>
    <w:rsid w:val="001B4A9F"/>
    <w:rsid w:val="001C005F"/>
    <w:rsid w:val="001C09A6"/>
    <w:rsid w:val="001C5882"/>
    <w:rsid w:val="001C5F96"/>
    <w:rsid w:val="001C7DB3"/>
    <w:rsid w:val="001D101A"/>
    <w:rsid w:val="001D1F99"/>
    <w:rsid w:val="001D2A3A"/>
    <w:rsid w:val="001D44E2"/>
    <w:rsid w:val="001D4B4B"/>
    <w:rsid w:val="001D5C28"/>
    <w:rsid w:val="001D6C4F"/>
    <w:rsid w:val="001D7572"/>
    <w:rsid w:val="001E01B4"/>
    <w:rsid w:val="001E515F"/>
    <w:rsid w:val="001E5EDC"/>
    <w:rsid w:val="001E7C02"/>
    <w:rsid w:val="001F0956"/>
    <w:rsid w:val="001F2143"/>
    <w:rsid w:val="001F2250"/>
    <w:rsid w:val="001F4318"/>
    <w:rsid w:val="001F715A"/>
    <w:rsid w:val="001F7586"/>
    <w:rsid w:val="0020021F"/>
    <w:rsid w:val="00200844"/>
    <w:rsid w:val="00200A31"/>
    <w:rsid w:val="002024FD"/>
    <w:rsid w:val="00202D38"/>
    <w:rsid w:val="00204359"/>
    <w:rsid w:val="002047E0"/>
    <w:rsid w:val="00204943"/>
    <w:rsid w:val="002054A4"/>
    <w:rsid w:val="00206CCF"/>
    <w:rsid w:val="002113E7"/>
    <w:rsid w:val="00212AAE"/>
    <w:rsid w:val="002130F0"/>
    <w:rsid w:val="00213700"/>
    <w:rsid w:val="00213FA8"/>
    <w:rsid w:val="0021424F"/>
    <w:rsid w:val="00215815"/>
    <w:rsid w:val="00217631"/>
    <w:rsid w:val="00217AAE"/>
    <w:rsid w:val="002205D4"/>
    <w:rsid w:val="00220972"/>
    <w:rsid w:val="00222CBB"/>
    <w:rsid w:val="00222D16"/>
    <w:rsid w:val="00223E76"/>
    <w:rsid w:val="00225791"/>
    <w:rsid w:val="00226DD8"/>
    <w:rsid w:val="002279C1"/>
    <w:rsid w:val="00227A6E"/>
    <w:rsid w:val="00227B78"/>
    <w:rsid w:val="00227E45"/>
    <w:rsid w:val="00230DE7"/>
    <w:rsid w:val="00231B74"/>
    <w:rsid w:val="00233606"/>
    <w:rsid w:val="002345E1"/>
    <w:rsid w:val="00234B54"/>
    <w:rsid w:val="00234B96"/>
    <w:rsid w:val="00237269"/>
    <w:rsid w:val="00237FD8"/>
    <w:rsid w:val="002404D3"/>
    <w:rsid w:val="00240DAC"/>
    <w:rsid w:val="00241557"/>
    <w:rsid w:val="00241A92"/>
    <w:rsid w:val="00241BC7"/>
    <w:rsid w:val="00242E12"/>
    <w:rsid w:val="00246254"/>
    <w:rsid w:val="00246280"/>
    <w:rsid w:val="00246E57"/>
    <w:rsid w:val="0024784B"/>
    <w:rsid w:val="0025020D"/>
    <w:rsid w:val="00250BDB"/>
    <w:rsid w:val="0025216F"/>
    <w:rsid w:val="0025251E"/>
    <w:rsid w:val="00253187"/>
    <w:rsid w:val="00254173"/>
    <w:rsid w:val="0025456C"/>
    <w:rsid w:val="00255708"/>
    <w:rsid w:val="0025584C"/>
    <w:rsid w:val="00257B2E"/>
    <w:rsid w:val="00260619"/>
    <w:rsid w:val="002607B6"/>
    <w:rsid w:val="00261982"/>
    <w:rsid w:val="00262BD0"/>
    <w:rsid w:val="00262EC4"/>
    <w:rsid w:val="00265428"/>
    <w:rsid w:val="00273327"/>
    <w:rsid w:val="00273A7D"/>
    <w:rsid w:val="00273C44"/>
    <w:rsid w:val="00274A9D"/>
    <w:rsid w:val="00275598"/>
    <w:rsid w:val="0027562A"/>
    <w:rsid w:val="00276891"/>
    <w:rsid w:val="002769D1"/>
    <w:rsid w:val="00277056"/>
    <w:rsid w:val="00277F15"/>
    <w:rsid w:val="00280E5D"/>
    <w:rsid w:val="00281F77"/>
    <w:rsid w:val="00282D47"/>
    <w:rsid w:val="00284866"/>
    <w:rsid w:val="002856BC"/>
    <w:rsid w:val="00285EEE"/>
    <w:rsid w:val="00286060"/>
    <w:rsid w:val="002865BB"/>
    <w:rsid w:val="002874CD"/>
    <w:rsid w:val="0028759B"/>
    <w:rsid w:val="00287DE1"/>
    <w:rsid w:val="00290066"/>
    <w:rsid w:val="00290E14"/>
    <w:rsid w:val="00291789"/>
    <w:rsid w:val="00293E57"/>
    <w:rsid w:val="00294699"/>
    <w:rsid w:val="00295F62"/>
    <w:rsid w:val="002967FD"/>
    <w:rsid w:val="002972B2"/>
    <w:rsid w:val="002A1D9D"/>
    <w:rsid w:val="002A1F44"/>
    <w:rsid w:val="002A3CC0"/>
    <w:rsid w:val="002A40AA"/>
    <w:rsid w:val="002A42A4"/>
    <w:rsid w:val="002A59A2"/>
    <w:rsid w:val="002A6DC1"/>
    <w:rsid w:val="002A6DDF"/>
    <w:rsid w:val="002A7065"/>
    <w:rsid w:val="002A7576"/>
    <w:rsid w:val="002B079C"/>
    <w:rsid w:val="002B17D1"/>
    <w:rsid w:val="002B1951"/>
    <w:rsid w:val="002B3E93"/>
    <w:rsid w:val="002B47D8"/>
    <w:rsid w:val="002B4B11"/>
    <w:rsid w:val="002B5ADA"/>
    <w:rsid w:val="002B73A7"/>
    <w:rsid w:val="002C09BE"/>
    <w:rsid w:val="002C107D"/>
    <w:rsid w:val="002C2B42"/>
    <w:rsid w:val="002C2CDC"/>
    <w:rsid w:val="002C304D"/>
    <w:rsid w:val="002C3BCB"/>
    <w:rsid w:val="002D2BC3"/>
    <w:rsid w:val="002D2EE3"/>
    <w:rsid w:val="002D3896"/>
    <w:rsid w:val="002D3F99"/>
    <w:rsid w:val="002D412E"/>
    <w:rsid w:val="002D513D"/>
    <w:rsid w:val="002D6253"/>
    <w:rsid w:val="002D6D9A"/>
    <w:rsid w:val="002D7001"/>
    <w:rsid w:val="002D7E1A"/>
    <w:rsid w:val="002E2626"/>
    <w:rsid w:val="002E2DAD"/>
    <w:rsid w:val="002E482A"/>
    <w:rsid w:val="002E4947"/>
    <w:rsid w:val="002E6C13"/>
    <w:rsid w:val="002E770F"/>
    <w:rsid w:val="002E7CA0"/>
    <w:rsid w:val="002E7F1A"/>
    <w:rsid w:val="002F1226"/>
    <w:rsid w:val="002F362F"/>
    <w:rsid w:val="002F43D7"/>
    <w:rsid w:val="002F4A18"/>
    <w:rsid w:val="002F4A4A"/>
    <w:rsid w:val="002F5BAB"/>
    <w:rsid w:val="002F6641"/>
    <w:rsid w:val="002F6A9E"/>
    <w:rsid w:val="002F73A8"/>
    <w:rsid w:val="002F7B67"/>
    <w:rsid w:val="003002B4"/>
    <w:rsid w:val="003004AC"/>
    <w:rsid w:val="003017B1"/>
    <w:rsid w:val="003018F8"/>
    <w:rsid w:val="00301E17"/>
    <w:rsid w:val="003027A2"/>
    <w:rsid w:val="00302F8E"/>
    <w:rsid w:val="00304426"/>
    <w:rsid w:val="00304A6C"/>
    <w:rsid w:val="00305929"/>
    <w:rsid w:val="003062CA"/>
    <w:rsid w:val="003072F1"/>
    <w:rsid w:val="0031498B"/>
    <w:rsid w:val="003149A4"/>
    <w:rsid w:val="00314D03"/>
    <w:rsid w:val="00317ADB"/>
    <w:rsid w:val="00320227"/>
    <w:rsid w:val="00321371"/>
    <w:rsid w:val="0032265A"/>
    <w:rsid w:val="00327318"/>
    <w:rsid w:val="00327C06"/>
    <w:rsid w:val="003309DC"/>
    <w:rsid w:val="003311AB"/>
    <w:rsid w:val="003312C6"/>
    <w:rsid w:val="00331DC1"/>
    <w:rsid w:val="00332384"/>
    <w:rsid w:val="0033434F"/>
    <w:rsid w:val="003346FD"/>
    <w:rsid w:val="0033680A"/>
    <w:rsid w:val="0033696F"/>
    <w:rsid w:val="00336A11"/>
    <w:rsid w:val="0033722B"/>
    <w:rsid w:val="00337938"/>
    <w:rsid w:val="00340BCF"/>
    <w:rsid w:val="0034120F"/>
    <w:rsid w:val="00342014"/>
    <w:rsid w:val="00342D12"/>
    <w:rsid w:val="003447D3"/>
    <w:rsid w:val="00344FB7"/>
    <w:rsid w:val="00345EF7"/>
    <w:rsid w:val="00347343"/>
    <w:rsid w:val="00347DB8"/>
    <w:rsid w:val="003506A6"/>
    <w:rsid w:val="003511B3"/>
    <w:rsid w:val="0035295F"/>
    <w:rsid w:val="00352978"/>
    <w:rsid w:val="00353349"/>
    <w:rsid w:val="00354942"/>
    <w:rsid w:val="00355D6E"/>
    <w:rsid w:val="00360E73"/>
    <w:rsid w:val="00360EC0"/>
    <w:rsid w:val="00361568"/>
    <w:rsid w:val="00362828"/>
    <w:rsid w:val="00362951"/>
    <w:rsid w:val="003630B4"/>
    <w:rsid w:val="003652F4"/>
    <w:rsid w:val="0036543C"/>
    <w:rsid w:val="0036716E"/>
    <w:rsid w:val="00370181"/>
    <w:rsid w:val="00370267"/>
    <w:rsid w:val="0037095F"/>
    <w:rsid w:val="00370CFB"/>
    <w:rsid w:val="003728EF"/>
    <w:rsid w:val="003736C5"/>
    <w:rsid w:val="0037537F"/>
    <w:rsid w:val="00375BC6"/>
    <w:rsid w:val="00376D3E"/>
    <w:rsid w:val="00376EF7"/>
    <w:rsid w:val="00377ADA"/>
    <w:rsid w:val="00380A1A"/>
    <w:rsid w:val="00380CCE"/>
    <w:rsid w:val="003810BD"/>
    <w:rsid w:val="00383EFB"/>
    <w:rsid w:val="0038787C"/>
    <w:rsid w:val="00390C7D"/>
    <w:rsid w:val="00390D27"/>
    <w:rsid w:val="00391B7C"/>
    <w:rsid w:val="003929BC"/>
    <w:rsid w:val="00392ABA"/>
    <w:rsid w:val="003941E7"/>
    <w:rsid w:val="00394910"/>
    <w:rsid w:val="00394BBD"/>
    <w:rsid w:val="00396202"/>
    <w:rsid w:val="003A156D"/>
    <w:rsid w:val="003A20E1"/>
    <w:rsid w:val="003A268A"/>
    <w:rsid w:val="003A3957"/>
    <w:rsid w:val="003A3A0F"/>
    <w:rsid w:val="003A4B95"/>
    <w:rsid w:val="003A4F38"/>
    <w:rsid w:val="003A6612"/>
    <w:rsid w:val="003A6DC4"/>
    <w:rsid w:val="003A759C"/>
    <w:rsid w:val="003B01E2"/>
    <w:rsid w:val="003B1E18"/>
    <w:rsid w:val="003B2FF0"/>
    <w:rsid w:val="003B3148"/>
    <w:rsid w:val="003B3842"/>
    <w:rsid w:val="003B3C81"/>
    <w:rsid w:val="003B480F"/>
    <w:rsid w:val="003B48E8"/>
    <w:rsid w:val="003B4EB8"/>
    <w:rsid w:val="003B51F2"/>
    <w:rsid w:val="003B64B3"/>
    <w:rsid w:val="003B6D11"/>
    <w:rsid w:val="003C1624"/>
    <w:rsid w:val="003C18AA"/>
    <w:rsid w:val="003C20CA"/>
    <w:rsid w:val="003C249D"/>
    <w:rsid w:val="003C2534"/>
    <w:rsid w:val="003C347F"/>
    <w:rsid w:val="003C38C4"/>
    <w:rsid w:val="003C405B"/>
    <w:rsid w:val="003C5034"/>
    <w:rsid w:val="003C5157"/>
    <w:rsid w:val="003C5CE7"/>
    <w:rsid w:val="003C7098"/>
    <w:rsid w:val="003D1662"/>
    <w:rsid w:val="003D3330"/>
    <w:rsid w:val="003D4F5D"/>
    <w:rsid w:val="003D593D"/>
    <w:rsid w:val="003D62AE"/>
    <w:rsid w:val="003D699C"/>
    <w:rsid w:val="003D77A3"/>
    <w:rsid w:val="003E062A"/>
    <w:rsid w:val="003E14C4"/>
    <w:rsid w:val="003E25EE"/>
    <w:rsid w:val="003E2B13"/>
    <w:rsid w:val="003E710A"/>
    <w:rsid w:val="003E7489"/>
    <w:rsid w:val="003F1244"/>
    <w:rsid w:val="003F134B"/>
    <w:rsid w:val="003F2516"/>
    <w:rsid w:val="003F254C"/>
    <w:rsid w:val="003F2A16"/>
    <w:rsid w:val="003F3509"/>
    <w:rsid w:val="003F408E"/>
    <w:rsid w:val="003F6042"/>
    <w:rsid w:val="003F7558"/>
    <w:rsid w:val="003F7E2F"/>
    <w:rsid w:val="004005DC"/>
    <w:rsid w:val="004018F2"/>
    <w:rsid w:val="00407394"/>
    <w:rsid w:val="00407E32"/>
    <w:rsid w:val="00410606"/>
    <w:rsid w:val="0041459A"/>
    <w:rsid w:val="00415BAC"/>
    <w:rsid w:val="00415C52"/>
    <w:rsid w:val="0041699A"/>
    <w:rsid w:val="00417B42"/>
    <w:rsid w:val="004201B6"/>
    <w:rsid w:val="00420A85"/>
    <w:rsid w:val="00422354"/>
    <w:rsid w:val="004229D0"/>
    <w:rsid w:val="00423AE9"/>
    <w:rsid w:val="00424C2B"/>
    <w:rsid w:val="00427697"/>
    <w:rsid w:val="00427D05"/>
    <w:rsid w:val="00427D82"/>
    <w:rsid w:val="00427DC9"/>
    <w:rsid w:val="004312BC"/>
    <w:rsid w:val="0043145A"/>
    <w:rsid w:val="00431EFE"/>
    <w:rsid w:val="00431FE9"/>
    <w:rsid w:val="004339B6"/>
    <w:rsid w:val="00433B33"/>
    <w:rsid w:val="0043438E"/>
    <w:rsid w:val="004353D5"/>
    <w:rsid w:val="00436CC0"/>
    <w:rsid w:val="00437C07"/>
    <w:rsid w:val="004400D1"/>
    <w:rsid w:val="00440A29"/>
    <w:rsid w:val="00443BDC"/>
    <w:rsid w:val="004458D9"/>
    <w:rsid w:val="00445B34"/>
    <w:rsid w:val="00446259"/>
    <w:rsid w:val="004464F5"/>
    <w:rsid w:val="00446574"/>
    <w:rsid w:val="00450805"/>
    <w:rsid w:val="00452420"/>
    <w:rsid w:val="004526E6"/>
    <w:rsid w:val="00452B49"/>
    <w:rsid w:val="00452C3D"/>
    <w:rsid w:val="00453A28"/>
    <w:rsid w:val="00455158"/>
    <w:rsid w:val="00456CB5"/>
    <w:rsid w:val="00461B54"/>
    <w:rsid w:val="00461CA6"/>
    <w:rsid w:val="00461F6A"/>
    <w:rsid w:val="004651A2"/>
    <w:rsid w:val="00465372"/>
    <w:rsid w:val="004654F9"/>
    <w:rsid w:val="00465BBA"/>
    <w:rsid w:val="004669F0"/>
    <w:rsid w:val="004669FB"/>
    <w:rsid w:val="004706F9"/>
    <w:rsid w:val="004712C4"/>
    <w:rsid w:val="00471BBB"/>
    <w:rsid w:val="00471E72"/>
    <w:rsid w:val="004720E0"/>
    <w:rsid w:val="004726DC"/>
    <w:rsid w:val="00472C0D"/>
    <w:rsid w:val="00473443"/>
    <w:rsid w:val="00473A23"/>
    <w:rsid w:val="00473F8E"/>
    <w:rsid w:val="004746AB"/>
    <w:rsid w:val="0047669E"/>
    <w:rsid w:val="00476CBF"/>
    <w:rsid w:val="004776E9"/>
    <w:rsid w:val="004804FA"/>
    <w:rsid w:val="00482C2D"/>
    <w:rsid w:val="0048354A"/>
    <w:rsid w:val="00483E47"/>
    <w:rsid w:val="004863C3"/>
    <w:rsid w:val="00487A4A"/>
    <w:rsid w:val="0049005E"/>
    <w:rsid w:val="0049113F"/>
    <w:rsid w:val="004913A0"/>
    <w:rsid w:val="00491E45"/>
    <w:rsid w:val="004938B5"/>
    <w:rsid w:val="004952FA"/>
    <w:rsid w:val="004953DB"/>
    <w:rsid w:val="004967DC"/>
    <w:rsid w:val="00496AA6"/>
    <w:rsid w:val="004A1DA6"/>
    <w:rsid w:val="004A2C35"/>
    <w:rsid w:val="004A35C3"/>
    <w:rsid w:val="004A42F0"/>
    <w:rsid w:val="004A46AB"/>
    <w:rsid w:val="004A4EDC"/>
    <w:rsid w:val="004A5C1A"/>
    <w:rsid w:val="004A5D26"/>
    <w:rsid w:val="004A7009"/>
    <w:rsid w:val="004A7903"/>
    <w:rsid w:val="004B0259"/>
    <w:rsid w:val="004B072B"/>
    <w:rsid w:val="004B0EB6"/>
    <w:rsid w:val="004B11BF"/>
    <w:rsid w:val="004B1845"/>
    <w:rsid w:val="004B322C"/>
    <w:rsid w:val="004B3363"/>
    <w:rsid w:val="004B4069"/>
    <w:rsid w:val="004B4BCD"/>
    <w:rsid w:val="004B7653"/>
    <w:rsid w:val="004B7B97"/>
    <w:rsid w:val="004C1B6F"/>
    <w:rsid w:val="004C251F"/>
    <w:rsid w:val="004C2DBF"/>
    <w:rsid w:val="004C3102"/>
    <w:rsid w:val="004C4C7B"/>
    <w:rsid w:val="004C4DD0"/>
    <w:rsid w:val="004C61DC"/>
    <w:rsid w:val="004C6EFD"/>
    <w:rsid w:val="004C7392"/>
    <w:rsid w:val="004D02D7"/>
    <w:rsid w:val="004D0C96"/>
    <w:rsid w:val="004D2691"/>
    <w:rsid w:val="004D2DCC"/>
    <w:rsid w:val="004D4430"/>
    <w:rsid w:val="004D6929"/>
    <w:rsid w:val="004E1E28"/>
    <w:rsid w:val="004E1EB2"/>
    <w:rsid w:val="004E33B0"/>
    <w:rsid w:val="004E4253"/>
    <w:rsid w:val="004E48F7"/>
    <w:rsid w:val="004E5C36"/>
    <w:rsid w:val="004E60E3"/>
    <w:rsid w:val="004F0BF9"/>
    <w:rsid w:val="004F1431"/>
    <w:rsid w:val="004F1ACE"/>
    <w:rsid w:val="004F21A3"/>
    <w:rsid w:val="004F221D"/>
    <w:rsid w:val="004F2E61"/>
    <w:rsid w:val="004F35D6"/>
    <w:rsid w:val="004F5A12"/>
    <w:rsid w:val="004F6467"/>
    <w:rsid w:val="004F667E"/>
    <w:rsid w:val="004F6778"/>
    <w:rsid w:val="004F6C60"/>
    <w:rsid w:val="0050010D"/>
    <w:rsid w:val="00502E37"/>
    <w:rsid w:val="005031C5"/>
    <w:rsid w:val="00503AD0"/>
    <w:rsid w:val="00505B1D"/>
    <w:rsid w:val="00505F9E"/>
    <w:rsid w:val="005063E5"/>
    <w:rsid w:val="00507660"/>
    <w:rsid w:val="00507898"/>
    <w:rsid w:val="00511A50"/>
    <w:rsid w:val="00511B90"/>
    <w:rsid w:val="0051206C"/>
    <w:rsid w:val="0051279B"/>
    <w:rsid w:val="00513127"/>
    <w:rsid w:val="00514F18"/>
    <w:rsid w:val="00515727"/>
    <w:rsid w:val="00516D7B"/>
    <w:rsid w:val="00517D2A"/>
    <w:rsid w:val="00522467"/>
    <w:rsid w:val="0052483A"/>
    <w:rsid w:val="005263A5"/>
    <w:rsid w:val="005268B0"/>
    <w:rsid w:val="00527499"/>
    <w:rsid w:val="00531919"/>
    <w:rsid w:val="00532429"/>
    <w:rsid w:val="005336AF"/>
    <w:rsid w:val="0053392E"/>
    <w:rsid w:val="00533C8B"/>
    <w:rsid w:val="00534CE1"/>
    <w:rsid w:val="00536383"/>
    <w:rsid w:val="005368DD"/>
    <w:rsid w:val="0054047C"/>
    <w:rsid w:val="0054074A"/>
    <w:rsid w:val="0054279C"/>
    <w:rsid w:val="00542B18"/>
    <w:rsid w:val="00543EB0"/>
    <w:rsid w:val="005441F7"/>
    <w:rsid w:val="00545A52"/>
    <w:rsid w:val="00550C2A"/>
    <w:rsid w:val="0055157F"/>
    <w:rsid w:val="00551C0C"/>
    <w:rsid w:val="00552D6A"/>
    <w:rsid w:val="00553B03"/>
    <w:rsid w:val="00553F1C"/>
    <w:rsid w:val="005544C2"/>
    <w:rsid w:val="00555D37"/>
    <w:rsid w:val="00556446"/>
    <w:rsid w:val="00560476"/>
    <w:rsid w:val="00562B6B"/>
    <w:rsid w:val="005637A1"/>
    <w:rsid w:val="00563E08"/>
    <w:rsid w:val="00564273"/>
    <w:rsid w:val="00564C84"/>
    <w:rsid w:val="0056549A"/>
    <w:rsid w:val="00566108"/>
    <w:rsid w:val="00566795"/>
    <w:rsid w:val="00566CA4"/>
    <w:rsid w:val="005672BE"/>
    <w:rsid w:val="00570070"/>
    <w:rsid w:val="00570EFC"/>
    <w:rsid w:val="00571885"/>
    <w:rsid w:val="00572043"/>
    <w:rsid w:val="00572B0A"/>
    <w:rsid w:val="0057346B"/>
    <w:rsid w:val="00573D50"/>
    <w:rsid w:val="00581B3A"/>
    <w:rsid w:val="00582588"/>
    <w:rsid w:val="005832FC"/>
    <w:rsid w:val="005833AD"/>
    <w:rsid w:val="00584B6F"/>
    <w:rsid w:val="00585522"/>
    <w:rsid w:val="0058757E"/>
    <w:rsid w:val="005876B3"/>
    <w:rsid w:val="005909BD"/>
    <w:rsid w:val="00590DE9"/>
    <w:rsid w:val="00592765"/>
    <w:rsid w:val="0059306E"/>
    <w:rsid w:val="005A0C81"/>
    <w:rsid w:val="005A1659"/>
    <w:rsid w:val="005A4EBB"/>
    <w:rsid w:val="005A5477"/>
    <w:rsid w:val="005A72FB"/>
    <w:rsid w:val="005B0283"/>
    <w:rsid w:val="005B0C4B"/>
    <w:rsid w:val="005B1BC6"/>
    <w:rsid w:val="005B25D7"/>
    <w:rsid w:val="005B2AA9"/>
    <w:rsid w:val="005B3438"/>
    <w:rsid w:val="005B3AE7"/>
    <w:rsid w:val="005B3E3E"/>
    <w:rsid w:val="005B5CB7"/>
    <w:rsid w:val="005B7DB4"/>
    <w:rsid w:val="005C6B0E"/>
    <w:rsid w:val="005C72F2"/>
    <w:rsid w:val="005D048B"/>
    <w:rsid w:val="005D300F"/>
    <w:rsid w:val="005D3DC2"/>
    <w:rsid w:val="005E0856"/>
    <w:rsid w:val="005E1EB0"/>
    <w:rsid w:val="005E2B0C"/>
    <w:rsid w:val="005E3708"/>
    <w:rsid w:val="005E400B"/>
    <w:rsid w:val="005E7006"/>
    <w:rsid w:val="005E7DB7"/>
    <w:rsid w:val="005F1C20"/>
    <w:rsid w:val="005F316B"/>
    <w:rsid w:val="005F42FD"/>
    <w:rsid w:val="005F586A"/>
    <w:rsid w:val="006006DC"/>
    <w:rsid w:val="00600AA8"/>
    <w:rsid w:val="0060231E"/>
    <w:rsid w:val="00602369"/>
    <w:rsid w:val="0060249F"/>
    <w:rsid w:val="006037BA"/>
    <w:rsid w:val="00603B93"/>
    <w:rsid w:val="00603E8C"/>
    <w:rsid w:val="00604593"/>
    <w:rsid w:val="0060686B"/>
    <w:rsid w:val="00606FE9"/>
    <w:rsid w:val="00610F83"/>
    <w:rsid w:val="00611C3D"/>
    <w:rsid w:val="00612C07"/>
    <w:rsid w:val="00613070"/>
    <w:rsid w:val="00615384"/>
    <w:rsid w:val="006159D8"/>
    <w:rsid w:val="00616444"/>
    <w:rsid w:val="00616E17"/>
    <w:rsid w:val="00616E64"/>
    <w:rsid w:val="006170DB"/>
    <w:rsid w:val="00617751"/>
    <w:rsid w:val="00617CD6"/>
    <w:rsid w:val="006203AC"/>
    <w:rsid w:val="00621011"/>
    <w:rsid w:val="006227DA"/>
    <w:rsid w:val="0062314B"/>
    <w:rsid w:val="0062368D"/>
    <w:rsid w:val="0062397A"/>
    <w:rsid w:val="00625DF7"/>
    <w:rsid w:val="00625F99"/>
    <w:rsid w:val="00626444"/>
    <w:rsid w:val="00626DB1"/>
    <w:rsid w:val="0062733B"/>
    <w:rsid w:val="00632268"/>
    <w:rsid w:val="006359A6"/>
    <w:rsid w:val="00636370"/>
    <w:rsid w:val="006369F8"/>
    <w:rsid w:val="00637168"/>
    <w:rsid w:val="0064175A"/>
    <w:rsid w:val="00641816"/>
    <w:rsid w:val="006466A0"/>
    <w:rsid w:val="00650564"/>
    <w:rsid w:val="00651D35"/>
    <w:rsid w:val="00654359"/>
    <w:rsid w:val="0065504D"/>
    <w:rsid w:val="00655864"/>
    <w:rsid w:val="00660078"/>
    <w:rsid w:val="00660D1C"/>
    <w:rsid w:val="006612DE"/>
    <w:rsid w:val="00661416"/>
    <w:rsid w:val="00661914"/>
    <w:rsid w:val="006625F5"/>
    <w:rsid w:val="00663E73"/>
    <w:rsid w:val="0066414F"/>
    <w:rsid w:val="00667CAD"/>
    <w:rsid w:val="00672C13"/>
    <w:rsid w:val="00673858"/>
    <w:rsid w:val="006739C5"/>
    <w:rsid w:val="00677CE2"/>
    <w:rsid w:val="00677FEB"/>
    <w:rsid w:val="006820D1"/>
    <w:rsid w:val="006832DB"/>
    <w:rsid w:val="00684757"/>
    <w:rsid w:val="006851DD"/>
    <w:rsid w:val="00687B5B"/>
    <w:rsid w:val="00690A84"/>
    <w:rsid w:val="0069189B"/>
    <w:rsid w:val="00691DD5"/>
    <w:rsid w:val="00692264"/>
    <w:rsid w:val="0069249E"/>
    <w:rsid w:val="00692D45"/>
    <w:rsid w:val="00693749"/>
    <w:rsid w:val="00695B88"/>
    <w:rsid w:val="00695B8A"/>
    <w:rsid w:val="00695C15"/>
    <w:rsid w:val="006A167B"/>
    <w:rsid w:val="006A4138"/>
    <w:rsid w:val="006A4605"/>
    <w:rsid w:val="006A48E1"/>
    <w:rsid w:val="006A4ECC"/>
    <w:rsid w:val="006A54B6"/>
    <w:rsid w:val="006A560C"/>
    <w:rsid w:val="006B0D58"/>
    <w:rsid w:val="006B1525"/>
    <w:rsid w:val="006B38AA"/>
    <w:rsid w:val="006B4897"/>
    <w:rsid w:val="006B4D90"/>
    <w:rsid w:val="006B4E4B"/>
    <w:rsid w:val="006B52E5"/>
    <w:rsid w:val="006B5878"/>
    <w:rsid w:val="006C03D7"/>
    <w:rsid w:val="006C0ECA"/>
    <w:rsid w:val="006C0FAB"/>
    <w:rsid w:val="006C4F11"/>
    <w:rsid w:val="006C523B"/>
    <w:rsid w:val="006C6895"/>
    <w:rsid w:val="006D20CE"/>
    <w:rsid w:val="006D4C7D"/>
    <w:rsid w:val="006D5442"/>
    <w:rsid w:val="006E079A"/>
    <w:rsid w:val="006E1C84"/>
    <w:rsid w:val="006E2FFE"/>
    <w:rsid w:val="006E3483"/>
    <w:rsid w:val="006E6361"/>
    <w:rsid w:val="006E639D"/>
    <w:rsid w:val="006E6C54"/>
    <w:rsid w:val="006F06EF"/>
    <w:rsid w:val="006F0821"/>
    <w:rsid w:val="006F1EF3"/>
    <w:rsid w:val="006F21FF"/>
    <w:rsid w:val="006F29FD"/>
    <w:rsid w:val="006F45CE"/>
    <w:rsid w:val="006F4FB4"/>
    <w:rsid w:val="006F53AA"/>
    <w:rsid w:val="006F61BE"/>
    <w:rsid w:val="006F7B5A"/>
    <w:rsid w:val="006F7CEB"/>
    <w:rsid w:val="007001F8"/>
    <w:rsid w:val="0070132B"/>
    <w:rsid w:val="00701596"/>
    <w:rsid w:val="00701ACC"/>
    <w:rsid w:val="00702BA6"/>
    <w:rsid w:val="00704B23"/>
    <w:rsid w:val="00704D37"/>
    <w:rsid w:val="007058E0"/>
    <w:rsid w:val="00706208"/>
    <w:rsid w:val="007075F7"/>
    <w:rsid w:val="00707D3C"/>
    <w:rsid w:val="00707DAA"/>
    <w:rsid w:val="0071135C"/>
    <w:rsid w:val="00714FDC"/>
    <w:rsid w:val="007155A5"/>
    <w:rsid w:val="00715981"/>
    <w:rsid w:val="00717454"/>
    <w:rsid w:val="0072087A"/>
    <w:rsid w:val="00721E6F"/>
    <w:rsid w:val="00722F78"/>
    <w:rsid w:val="0072394F"/>
    <w:rsid w:val="007252CD"/>
    <w:rsid w:val="00726F48"/>
    <w:rsid w:val="00730350"/>
    <w:rsid w:val="007313F5"/>
    <w:rsid w:val="0073249E"/>
    <w:rsid w:val="007357D2"/>
    <w:rsid w:val="00735FA5"/>
    <w:rsid w:val="00737ED9"/>
    <w:rsid w:val="007408CE"/>
    <w:rsid w:val="0074143D"/>
    <w:rsid w:val="00741DB8"/>
    <w:rsid w:val="00742BCA"/>
    <w:rsid w:val="00743231"/>
    <w:rsid w:val="00743C34"/>
    <w:rsid w:val="00743C97"/>
    <w:rsid w:val="007456A0"/>
    <w:rsid w:val="00745878"/>
    <w:rsid w:val="007460B0"/>
    <w:rsid w:val="00747ABE"/>
    <w:rsid w:val="00750895"/>
    <w:rsid w:val="00752432"/>
    <w:rsid w:val="00752C4B"/>
    <w:rsid w:val="007537D9"/>
    <w:rsid w:val="0075399A"/>
    <w:rsid w:val="0075647F"/>
    <w:rsid w:val="00756FBE"/>
    <w:rsid w:val="00761DF2"/>
    <w:rsid w:val="00761F30"/>
    <w:rsid w:val="007637DB"/>
    <w:rsid w:val="00763B88"/>
    <w:rsid w:val="00763BB2"/>
    <w:rsid w:val="00764144"/>
    <w:rsid w:val="00764192"/>
    <w:rsid w:val="00765AF6"/>
    <w:rsid w:val="007665CD"/>
    <w:rsid w:val="00770ED2"/>
    <w:rsid w:val="00773826"/>
    <w:rsid w:val="007749A7"/>
    <w:rsid w:val="00775443"/>
    <w:rsid w:val="00775D9B"/>
    <w:rsid w:val="00777036"/>
    <w:rsid w:val="0077754F"/>
    <w:rsid w:val="00777FE3"/>
    <w:rsid w:val="00781B14"/>
    <w:rsid w:val="00781EB0"/>
    <w:rsid w:val="0078277C"/>
    <w:rsid w:val="00784D40"/>
    <w:rsid w:val="007857A6"/>
    <w:rsid w:val="007868B7"/>
    <w:rsid w:val="00786EE9"/>
    <w:rsid w:val="00787D63"/>
    <w:rsid w:val="00790149"/>
    <w:rsid w:val="00790226"/>
    <w:rsid w:val="00790F8A"/>
    <w:rsid w:val="00791610"/>
    <w:rsid w:val="007924AF"/>
    <w:rsid w:val="00792BC1"/>
    <w:rsid w:val="00792FD7"/>
    <w:rsid w:val="00797278"/>
    <w:rsid w:val="007976FE"/>
    <w:rsid w:val="007A089E"/>
    <w:rsid w:val="007A3A00"/>
    <w:rsid w:val="007A3F21"/>
    <w:rsid w:val="007A5E80"/>
    <w:rsid w:val="007A6DF8"/>
    <w:rsid w:val="007A7C39"/>
    <w:rsid w:val="007B0649"/>
    <w:rsid w:val="007B06ED"/>
    <w:rsid w:val="007B1B62"/>
    <w:rsid w:val="007B53D0"/>
    <w:rsid w:val="007C09FE"/>
    <w:rsid w:val="007C1E11"/>
    <w:rsid w:val="007C239D"/>
    <w:rsid w:val="007C2B3A"/>
    <w:rsid w:val="007C3631"/>
    <w:rsid w:val="007C74D1"/>
    <w:rsid w:val="007C7CB0"/>
    <w:rsid w:val="007D07C5"/>
    <w:rsid w:val="007D1929"/>
    <w:rsid w:val="007D1A09"/>
    <w:rsid w:val="007D335E"/>
    <w:rsid w:val="007D35BC"/>
    <w:rsid w:val="007D4DF8"/>
    <w:rsid w:val="007D4EF4"/>
    <w:rsid w:val="007D5120"/>
    <w:rsid w:val="007D516B"/>
    <w:rsid w:val="007D5A1A"/>
    <w:rsid w:val="007D7101"/>
    <w:rsid w:val="007D7A9D"/>
    <w:rsid w:val="007E0BFD"/>
    <w:rsid w:val="007E1417"/>
    <w:rsid w:val="007E2E35"/>
    <w:rsid w:val="007E3337"/>
    <w:rsid w:val="007E7171"/>
    <w:rsid w:val="007E72F7"/>
    <w:rsid w:val="007F0F8A"/>
    <w:rsid w:val="007F1A2C"/>
    <w:rsid w:val="007F4163"/>
    <w:rsid w:val="007F53FA"/>
    <w:rsid w:val="007F6C54"/>
    <w:rsid w:val="007F750E"/>
    <w:rsid w:val="00800768"/>
    <w:rsid w:val="008023C4"/>
    <w:rsid w:val="008030E4"/>
    <w:rsid w:val="00803F97"/>
    <w:rsid w:val="008042B2"/>
    <w:rsid w:val="008043DA"/>
    <w:rsid w:val="00805597"/>
    <w:rsid w:val="00806A45"/>
    <w:rsid w:val="008078EC"/>
    <w:rsid w:val="008118BE"/>
    <w:rsid w:val="00811AF3"/>
    <w:rsid w:val="0081297C"/>
    <w:rsid w:val="008129D3"/>
    <w:rsid w:val="008132F3"/>
    <w:rsid w:val="008140FB"/>
    <w:rsid w:val="0081433E"/>
    <w:rsid w:val="00814E3E"/>
    <w:rsid w:val="00815D85"/>
    <w:rsid w:val="00816716"/>
    <w:rsid w:val="00821051"/>
    <w:rsid w:val="0082380A"/>
    <w:rsid w:val="008238E5"/>
    <w:rsid w:val="00825B34"/>
    <w:rsid w:val="00826C54"/>
    <w:rsid w:val="00832A12"/>
    <w:rsid w:val="00833427"/>
    <w:rsid w:val="008348A3"/>
    <w:rsid w:val="0083517D"/>
    <w:rsid w:val="0083688E"/>
    <w:rsid w:val="0083769D"/>
    <w:rsid w:val="00837E4C"/>
    <w:rsid w:val="00840305"/>
    <w:rsid w:val="00842BFE"/>
    <w:rsid w:val="008440C6"/>
    <w:rsid w:val="00844381"/>
    <w:rsid w:val="00844B2A"/>
    <w:rsid w:val="0084568F"/>
    <w:rsid w:val="00845F30"/>
    <w:rsid w:val="00847002"/>
    <w:rsid w:val="008501A5"/>
    <w:rsid w:val="00852472"/>
    <w:rsid w:val="00852648"/>
    <w:rsid w:val="00856560"/>
    <w:rsid w:val="00856956"/>
    <w:rsid w:val="00856C69"/>
    <w:rsid w:val="00857202"/>
    <w:rsid w:val="00860DCC"/>
    <w:rsid w:val="00860EE5"/>
    <w:rsid w:val="00862105"/>
    <w:rsid w:val="00862CE2"/>
    <w:rsid w:val="00863A51"/>
    <w:rsid w:val="008645E8"/>
    <w:rsid w:val="008645EE"/>
    <w:rsid w:val="008664B0"/>
    <w:rsid w:val="008676A5"/>
    <w:rsid w:val="00870E35"/>
    <w:rsid w:val="008711E6"/>
    <w:rsid w:val="00872759"/>
    <w:rsid w:val="00872A59"/>
    <w:rsid w:val="0087344A"/>
    <w:rsid w:val="00875296"/>
    <w:rsid w:val="00876D84"/>
    <w:rsid w:val="00880EAF"/>
    <w:rsid w:val="008820BB"/>
    <w:rsid w:val="00882DD7"/>
    <w:rsid w:val="00883192"/>
    <w:rsid w:val="008833B6"/>
    <w:rsid w:val="008833EE"/>
    <w:rsid w:val="00884736"/>
    <w:rsid w:val="00885CD6"/>
    <w:rsid w:val="00886035"/>
    <w:rsid w:val="0088724E"/>
    <w:rsid w:val="008906A3"/>
    <w:rsid w:val="00890892"/>
    <w:rsid w:val="0089136E"/>
    <w:rsid w:val="00891D40"/>
    <w:rsid w:val="00892713"/>
    <w:rsid w:val="00895293"/>
    <w:rsid w:val="008959A9"/>
    <w:rsid w:val="00896828"/>
    <w:rsid w:val="00897207"/>
    <w:rsid w:val="0089747E"/>
    <w:rsid w:val="00897B17"/>
    <w:rsid w:val="008A0FE0"/>
    <w:rsid w:val="008A4290"/>
    <w:rsid w:val="008A59D6"/>
    <w:rsid w:val="008A7D6C"/>
    <w:rsid w:val="008B1841"/>
    <w:rsid w:val="008B3C93"/>
    <w:rsid w:val="008B4E4A"/>
    <w:rsid w:val="008B5A2C"/>
    <w:rsid w:val="008B769E"/>
    <w:rsid w:val="008C0AED"/>
    <w:rsid w:val="008C1376"/>
    <w:rsid w:val="008C14A3"/>
    <w:rsid w:val="008C2548"/>
    <w:rsid w:val="008C2EA8"/>
    <w:rsid w:val="008C2EF8"/>
    <w:rsid w:val="008C2F51"/>
    <w:rsid w:val="008C3E7A"/>
    <w:rsid w:val="008C4C75"/>
    <w:rsid w:val="008C4ED0"/>
    <w:rsid w:val="008C54DA"/>
    <w:rsid w:val="008C6CEB"/>
    <w:rsid w:val="008C7874"/>
    <w:rsid w:val="008C7A7F"/>
    <w:rsid w:val="008D14C4"/>
    <w:rsid w:val="008D17C8"/>
    <w:rsid w:val="008D2383"/>
    <w:rsid w:val="008D272A"/>
    <w:rsid w:val="008D4155"/>
    <w:rsid w:val="008D4545"/>
    <w:rsid w:val="008D6785"/>
    <w:rsid w:val="008D7955"/>
    <w:rsid w:val="008E01BC"/>
    <w:rsid w:val="008E0BAA"/>
    <w:rsid w:val="008E21ED"/>
    <w:rsid w:val="008E25B5"/>
    <w:rsid w:val="008E270C"/>
    <w:rsid w:val="008E3844"/>
    <w:rsid w:val="008E3952"/>
    <w:rsid w:val="008E71FF"/>
    <w:rsid w:val="008E7507"/>
    <w:rsid w:val="008F183C"/>
    <w:rsid w:val="008F2E46"/>
    <w:rsid w:val="008F40D6"/>
    <w:rsid w:val="008F4772"/>
    <w:rsid w:val="008F4BE7"/>
    <w:rsid w:val="008F7270"/>
    <w:rsid w:val="008F7FC9"/>
    <w:rsid w:val="009046A9"/>
    <w:rsid w:val="0090501F"/>
    <w:rsid w:val="00906108"/>
    <w:rsid w:val="00907FAC"/>
    <w:rsid w:val="00912E8B"/>
    <w:rsid w:val="009143F3"/>
    <w:rsid w:val="009154E3"/>
    <w:rsid w:val="00916B39"/>
    <w:rsid w:val="0092024B"/>
    <w:rsid w:val="009204EA"/>
    <w:rsid w:val="0092060F"/>
    <w:rsid w:val="00922ACD"/>
    <w:rsid w:val="0092392B"/>
    <w:rsid w:val="0092534E"/>
    <w:rsid w:val="009271AB"/>
    <w:rsid w:val="0092782F"/>
    <w:rsid w:val="00927F8E"/>
    <w:rsid w:val="009325BE"/>
    <w:rsid w:val="00932953"/>
    <w:rsid w:val="00932BC1"/>
    <w:rsid w:val="0093340C"/>
    <w:rsid w:val="0093580D"/>
    <w:rsid w:val="00935C0D"/>
    <w:rsid w:val="009369A0"/>
    <w:rsid w:val="00942A75"/>
    <w:rsid w:val="0094649A"/>
    <w:rsid w:val="0094649D"/>
    <w:rsid w:val="0094690B"/>
    <w:rsid w:val="00947A24"/>
    <w:rsid w:val="009516D5"/>
    <w:rsid w:val="00951E3B"/>
    <w:rsid w:val="00952E7F"/>
    <w:rsid w:val="00953298"/>
    <w:rsid w:val="009534DD"/>
    <w:rsid w:val="00956CEE"/>
    <w:rsid w:val="00957495"/>
    <w:rsid w:val="00961E17"/>
    <w:rsid w:val="00963689"/>
    <w:rsid w:val="00963BE2"/>
    <w:rsid w:val="0096550D"/>
    <w:rsid w:val="009667BD"/>
    <w:rsid w:val="009703E7"/>
    <w:rsid w:val="009707B9"/>
    <w:rsid w:val="00972EB7"/>
    <w:rsid w:val="00973A31"/>
    <w:rsid w:val="00973A4D"/>
    <w:rsid w:val="00975A99"/>
    <w:rsid w:val="00976556"/>
    <w:rsid w:val="00976C11"/>
    <w:rsid w:val="00980338"/>
    <w:rsid w:val="00982340"/>
    <w:rsid w:val="00983101"/>
    <w:rsid w:val="0098318A"/>
    <w:rsid w:val="0098325D"/>
    <w:rsid w:val="009851B2"/>
    <w:rsid w:val="00986AF3"/>
    <w:rsid w:val="0098700B"/>
    <w:rsid w:val="009877EA"/>
    <w:rsid w:val="00987984"/>
    <w:rsid w:val="00987B7A"/>
    <w:rsid w:val="009904C3"/>
    <w:rsid w:val="00992C66"/>
    <w:rsid w:val="00993B39"/>
    <w:rsid w:val="00993B7A"/>
    <w:rsid w:val="00994115"/>
    <w:rsid w:val="00994A95"/>
    <w:rsid w:val="0099545B"/>
    <w:rsid w:val="00995513"/>
    <w:rsid w:val="0099662C"/>
    <w:rsid w:val="0099677D"/>
    <w:rsid w:val="00996A09"/>
    <w:rsid w:val="00997B92"/>
    <w:rsid w:val="009A0340"/>
    <w:rsid w:val="009A09B1"/>
    <w:rsid w:val="009A1882"/>
    <w:rsid w:val="009A4CA5"/>
    <w:rsid w:val="009A4ECD"/>
    <w:rsid w:val="009A5995"/>
    <w:rsid w:val="009B0B1C"/>
    <w:rsid w:val="009B0C73"/>
    <w:rsid w:val="009B227C"/>
    <w:rsid w:val="009B235E"/>
    <w:rsid w:val="009B4358"/>
    <w:rsid w:val="009B575B"/>
    <w:rsid w:val="009B5D85"/>
    <w:rsid w:val="009B6463"/>
    <w:rsid w:val="009B741E"/>
    <w:rsid w:val="009C042D"/>
    <w:rsid w:val="009C0836"/>
    <w:rsid w:val="009C1F8A"/>
    <w:rsid w:val="009C2B8B"/>
    <w:rsid w:val="009C3BCF"/>
    <w:rsid w:val="009C5429"/>
    <w:rsid w:val="009C7205"/>
    <w:rsid w:val="009C7D2D"/>
    <w:rsid w:val="009D0D56"/>
    <w:rsid w:val="009D123C"/>
    <w:rsid w:val="009D2ECB"/>
    <w:rsid w:val="009D3287"/>
    <w:rsid w:val="009D4152"/>
    <w:rsid w:val="009D5065"/>
    <w:rsid w:val="009D5A7F"/>
    <w:rsid w:val="009D7A04"/>
    <w:rsid w:val="009E0A0F"/>
    <w:rsid w:val="009E2B15"/>
    <w:rsid w:val="009E3E76"/>
    <w:rsid w:val="009E65E4"/>
    <w:rsid w:val="009E75BE"/>
    <w:rsid w:val="009E77A2"/>
    <w:rsid w:val="009E7AD2"/>
    <w:rsid w:val="009F3723"/>
    <w:rsid w:val="009F3F7B"/>
    <w:rsid w:val="009F4205"/>
    <w:rsid w:val="009F5DC0"/>
    <w:rsid w:val="009F6389"/>
    <w:rsid w:val="009F7221"/>
    <w:rsid w:val="009F7E2B"/>
    <w:rsid w:val="00A05CA0"/>
    <w:rsid w:val="00A05D32"/>
    <w:rsid w:val="00A05E16"/>
    <w:rsid w:val="00A06C11"/>
    <w:rsid w:val="00A07477"/>
    <w:rsid w:val="00A07F2F"/>
    <w:rsid w:val="00A111F2"/>
    <w:rsid w:val="00A117B8"/>
    <w:rsid w:val="00A12A81"/>
    <w:rsid w:val="00A12BF0"/>
    <w:rsid w:val="00A12EF1"/>
    <w:rsid w:val="00A1358A"/>
    <w:rsid w:val="00A162B8"/>
    <w:rsid w:val="00A1695C"/>
    <w:rsid w:val="00A17BC1"/>
    <w:rsid w:val="00A200DC"/>
    <w:rsid w:val="00A2112E"/>
    <w:rsid w:val="00A21C4F"/>
    <w:rsid w:val="00A23BBF"/>
    <w:rsid w:val="00A253D3"/>
    <w:rsid w:val="00A25C3D"/>
    <w:rsid w:val="00A25EE5"/>
    <w:rsid w:val="00A300E3"/>
    <w:rsid w:val="00A31AA6"/>
    <w:rsid w:val="00A344DF"/>
    <w:rsid w:val="00A4054D"/>
    <w:rsid w:val="00A40EE2"/>
    <w:rsid w:val="00A41328"/>
    <w:rsid w:val="00A43689"/>
    <w:rsid w:val="00A4442D"/>
    <w:rsid w:val="00A4504A"/>
    <w:rsid w:val="00A457F4"/>
    <w:rsid w:val="00A473AE"/>
    <w:rsid w:val="00A47586"/>
    <w:rsid w:val="00A477AC"/>
    <w:rsid w:val="00A47A70"/>
    <w:rsid w:val="00A503B3"/>
    <w:rsid w:val="00A523E0"/>
    <w:rsid w:val="00A530B2"/>
    <w:rsid w:val="00A54FB0"/>
    <w:rsid w:val="00A55C35"/>
    <w:rsid w:val="00A578F3"/>
    <w:rsid w:val="00A57BD2"/>
    <w:rsid w:val="00A57C5D"/>
    <w:rsid w:val="00A60759"/>
    <w:rsid w:val="00A60979"/>
    <w:rsid w:val="00A61EDF"/>
    <w:rsid w:val="00A6266C"/>
    <w:rsid w:val="00A62816"/>
    <w:rsid w:val="00A63808"/>
    <w:rsid w:val="00A63E13"/>
    <w:rsid w:val="00A644C0"/>
    <w:rsid w:val="00A649C3"/>
    <w:rsid w:val="00A64B5E"/>
    <w:rsid w:val="00A64D0B"/>
    <w:rsid w:val="00A67251"/>
    <w:rsid w:val="00A67D01"/>
    <w:rsid w:val="00A70377"/>
    <w:rsid w:val="00A704F3"/>
    <w:rsid w:val="00A70A50"/>
    <w:rsid w:val="00A710D7"/>
    <w:rsid w:val="00A715A9"/>
    <w:rsid w:val="00A71ED2"/>
    <w:rsid w:val="00A726F0"/>
    <w:rsid w:val="00A7282A"/>
    <w:rsid w:val="00A74E20"/>
    <w:rsid w:val="00A77FEB"/>
    <w:rsid w:val="00A80F89"/>
    <w:rsid w:val="00A812BF"/>
    <w:rsid w:val="00A817A0"/>
    <w:rsid w:val="00A826A1"/>
    <w:rsid w:val="00A879B3"/>
    <w:rsid w:val="00A931B1"/>
    <w:rsid w:val="00A935D5"/>
    <w:rsid w:val="00A951D9"/>
    <w:rsid w:val="00A96101"/>
    <w:rsid w:val="00A964EC"/>
    <w:rsid w:val="00A96784"/>
    <w:rsid w:val="00A97E46"/>
    <w:rsid w:val="00AA0D86"/>
    <w:rsid w:val="00AA2F96"/>
    <w:rsid w:val="00AA4E74"/>
    <w:rsid w:val="00AA5296"/>
    <w:rsid w:val="00AA69B1"/>
    <w:rsid w:val="00AB062A"/>
    <w:rsid w:val="00AB22FD"/>
    <w:rsid w:val="00AB24B8"/>
    <w:rsid w:val="00AB3C6F"/>
    <w:rsid w:val="00AB3F97"/>
    <w:rsid w:val="00AB5626"/>
    <w:rsid w:val="00AB759C"/>
    <w:rsid w:val="00AC1EF4"/>
    <w:rsid w:val="00AC46CF"/>
    <w:rsid w:val="00AC496D"/>
    <w:rsid w:val="00AC4D62"/>
    <w:rsid w:val="00AC5553"/>
    <w:rsid w:val="00AC79B7"/>
    <w:rsid w:val="00AD1726"/>
    <w:rsid w:val="00AD1F97"/>
    <w:rsid w:val="00AD238B"/>
    <w:rsid w:val="00AD30BB"/>
    <w:rsid w:val="00AD3AED"/>
    <w:rsid w:val="00AD3FD7"/>
    <w:rsid w:val="00AD4C7A"/>
    <w:rsid w:val="00AD6138"/>
    <w:rsid w:val="00AD6215"/>
    <w:rsid w:val="00AD623E"/>
    <w:rsid w:val="00AD69AA"/>
    <w:rsid w:val="00AD7A45"/>
    <w:rsid w:val="00AD7B5C"/>
    <w:rsid w:val="00AE02D1"/>
    <w:rsid w:val="00AE160C"/>
    <w:rsid w:val="00AE1659"/>
    <w:rsid w:val="00AE3207"/>
    <w:rsid w:val="00AE4380"/>
    <w:rsid w:val="00AE4853"/>
    <w:rsid w:val="00AE5E78"/>
    <w:rsid w:val="00AE5FF6"/>
    <w:rsid w:val="00AE6E53"/>
    <w:rsid w:val="00AF0DAE"/>
    <w:rsid w:val="00AF1305"/>
    <w:rsid w:val="00AF1417"/>
    <w:rsid w:val="00AF217F"/>
    <w:rsid w:val="00AF2ECA"/>
    <w:rsid w:val="00AF4B6A"/>
    <w:rsid w:val="00AF53D1"/>
    <w:rsid w:val="00AF6307"/>
    <w:rsid w:val="00AF6B06"/>
    <w:rsid w:val="00AF7581"/>
    <w:rsid w:val="00B002D0"/>
    <w:rsid w:val="00B0105C"/>
    <w:rsid w:val="00B01115"/>
    <w:rsid w:val="00B021CB"/>
    <w:rsid w:val="00B022E7"/>
    <w:rsid w:val="00B03BDB"/>
    <w:rsid w:val="00B04EB4"/>
    <w:rsid w:val="00B06261"/>
    <w:rsid w:val="00B06C41"/>
    <w:rsid w:val="00B11FC1"/>
    <w:rsid w:val="00B121FB"/>
    <w:rsid w:val="00B12B95"/>
    <w:rsid w:val="00B16921"/>
    <w:rsid w:val="00B16C10"/>
    <w:rsid w:val="00B17E7D"/>
    <w:rsid w:val="00B21C00"/>
    <w:rsid w:val="00B22026"/>
    <w:rsid w:val="00B2223C"/>
    <w:rsid w:val="00B224FA"/>
    <w:rsid w:val="00B22CE5"/>
    <w:rsid w:val="00B25806"/>
    <w:rsid w:val="00B258C2"/>
    <w:rsid w:val="00B26ED2"/>
    <w:rsid w:val="00B26F15"/>
    <w:rsid w:val="00B277DF"/>
    <w:rsid w:val="00B33326"/>
    <w:rsid w:val="00B401C1"/>
    <w:rsid w:val="00B403E4"/>
    <w:rsid w:val="00B408C2"/>
    <w:rsid w:val="00B41F57"/>
    <w:rsid w:val="00B43FB6"/>
    <w:rsid w:val="00B44A4E"/>
    <w:rsid w:val="00B45695"/>
    <w:rsid w:val="00B519DA"/>
    <w:rsid w:val="00B5299F"/>
    <w:rsid w:val="00B53D6C"/>
    <w:rsid w:val="00B542D5"/>
    <w:rsid w:val="00B549C3"/>
    <w:rsid w:val="00B55269"/>
    <w:rsid w:val="00B565C7"/>
    <w:rsid w:val="00B5723A"/>
    <w:rsid w:val="00B6015B"/>
    <w:rsid w:val="00B6089B"/>
    <w:rsid w:val="00B61A02"/>
    <w:rsid w:val="00B62085"/>
    <w:rsid w:val="00B6228E"/>
    <w:rsid w:val="00B625FB"/>
    <w:rsid w:val="00B62B25"/>
    <w:rsid w:val="00B631B9"/>
    <w:rsid w:val="00B632BB"/>
    <w:rsid w:val="00B6358C"/>
    <w:rsid w:val="00B65ABB"/>
    <w:rsid w:val="00B70CBA"/>
    <w:rsid w:val="00B70FCE"/>
    <w:rsid w:val="00B7161A"/>
    <w:rsid w:val="00B72AD6"/>
    <w:rsid w:val="00B744B7"/>
    <w:rsid w:val="00B747CB"/>
    <w:rsid w:val="00B74F46"/>
    <w:rsid w:val="00B7527D"/>
    <w:rsid w:val="00B75975"/>
    <w:rsid w:val="00B76542"/>
    <w:rsid w:val="00B7689D"/>
    <w:rsid w:val="00B77863"/>
    <w:rsid w:val="00B77D67"/>
    <w:rsid w:val="00B81F33"/>
    <w:rsid w:val="00B82A53"/>
    <w:rsid w:val="00B82E4C"/>
    <w:rsid w:val="00B85958"/>
    <w:rsid w:val="00B86CB6"/>
    <w:rsid w:val="00B87AD1"/>
    <w:rsid w:val="00B92529"/>
    <w:rsid w:val="00B928E9"/>
    <w:rsid w:val="00B92A17"/>
    <w:rsid w:val="00B92AF8"/>
    <w:rsid w:val="00B93828"/>
    <w:rsid w:val="00B94AFF"/>
    <w:rsid w:val="00B966A2"/>
    <w:rsid w:val="00B967E8"/>
    <w:rsid w:val="00BA0993"/>
    <w:rsid w:val="00BA4590"/>
    <w:rsid w:val="00BA59AB"/>
    <w:rsid w:val="00BA5A8E"/>
    <w:rsid w:val="00BA5F91"/>
    <w:rsid w:val="00BA6668"/>
    <w:rsid w:val="00BA6E84"/>
    <w:rsid w:val="00BB0863"/>
    <w:rsid w:val="00BB0C7B"/>
    <w:rsid w:val="00BB1609"/>
    <w:rsid w:val="00BB17B5"/>
    <w:rsid w:val="00BB62B5"/>
    <w:rsid w:val="00BB6437"/>
    <w:rsid w:val="00BB697F"/>
    <w:rsid w:val="00BB7656"/>
    <w:rsid w:val="00BC0677"/>
    <w:rsid w:val="00BC1777"/>
    <w:rsid w:val="00BC2E72"/>
    <w:rsid w:val="00BC3FE1"/>
    <w:rsid w:val="00BC4038"/>
    <w:rsid w:val="00BC4059"/>
    <w:rsid w:val="00BC5397"/>
    <w:rsid w:val="00BC5446"/>
    <w:rsid w:val="00BC5834"/>
    <w:rsid w:val="00BC64E9"/>
    <w:rsid w:val="00BD12E3"/>
    <w:rsid w:val="00BD13C2"/>
    <w:rsid w:val="00BD6204"/>
    <w:rsid w:val="00BD628A"/>
    <w:rsid w:val="00BD7436"/>
    <w:rsid w:val="00BE110D"/>
    <w:rsid w:val="00BE208B"/>
    <w:rsid w:val="00BE283E"/>
    <w:rsid w:val="00BE299B"/>
    <w:rsid w:val="00BE30BF"/>
    <w:rsid w:val="00BE375D"/>
    <w:rsid w:val="00BE3BF6"/>
    <w:rsid w:val="00BE5787"/>
    <w:rsid w:val="00BE5C6C"/>
    <w:rsid w:val="00BE6830"/>
    <w:rsid w:val="00BE6C92"/>
    <w:rsid w:val="00BE7210"/>
    <w:rsid w:val="00BF0124"/>
    <w:rsid w:val="00BF146C"/>
    <w:rsid w:val="00BF27A3"/>
    <w:rsid w:val="00BF5703"/>
    <w:rsid w:val="00BF5F97"/>
    <w:rsid w:val="00C003AA"/>
    <w:rsid w:val="00C00B90"/>
    <w:rsid w:val="00C016C3"/>
    <w:rsid w:val="00C0245E"/>
    <w:rsid w:val="00C056E6"/>
    <w:rsid w:val="00C063D0"/>
    <w:rsid w:val="00C0696E"/>
    <w:rsid w:val="00C072C2"/>
    <w:rsid w:val="00C110B0"/>
    <w:rsid w:val="00C12057"/>
    <w:rsid w:val="00C12A2E"/>
    <w:rsid w:val="00C12E01"/>
    <w:rsid w:val="00C133A0"/>
    <w:rsid w:val="00C1542A"/>
    <w:rsid w:val="00C15615"/>
    <w:rsid w:val="00C15E7D"/>
    <w:rsid w:val="00C16CB8"/>
    <w:rsid w:val="00C218A4"/>
    <w:rsid w:val="00C23C55"/>
    <w:rsid w:val="00C30477"/>
    <w:rsid w:val="00C31856"/>
    <w:rsid w:val="00C31FAD"/>
    <w:rsid w:val="00C341E0"/>
    <w:rsid w:val="00C347F0"/>
    <w:rsid w:val="00C34B11"/>
    <w:rsid w:val="00C41B96"/>
    <w:rsid w:val="00C4336B"/>
    <w:rsid w:val="00C43618"/>
    <w:rsid w:val="00C45E2D"/>
    <w:rsid w:val="00C50968"/>
    <w:rsid w:val="00C5113A"/>
    <w:rsid w:val="00C534C2"/>
    <w:rsid w:val="00C558CF"/>
    <w:rsid w:val="00C56D5F"/>
    <w:rsid w:val="00C57203"/>
    <w:rsid w:val="00C6294A"/>
    <w:rsid w:val="00C62E4A"/>
    <w:rsid w:val="00C639B0"/>
    <w:rsid w:val="00C6477A"/>
    <w:rsid w:val="00C733F0"/>
    <w:rsid w:val="00C733F9"/>
    <w:rsid w:val="00C73DD5"/>
    <w:rsid w:val="00C740E7"/>
    <w:rsid w:val="00C74280"/>
    <w:rsid w:val="00C74E45"/>
    <w:rsid w:val="00C752C2"/>
    <w:rsid w:val="00C75F5F"/>
    <w:rsid w:val="00C765CF"/>
    <w:rsid w:val="00C76CD3"/>
    <w:rsid w:val="00C80AF5"/>
    <w:rsid w:val="00C82464"/>
    <w:rsid w:val="00C83725"/>
    <w:rsid w:val="00C904A8"/>
    <w:rsid w:val="00C91D01"/>
    <w:rsid w:val="00C91F9F"/>
    <w:rsid w:val="00C960C0"/>
    <w:rsid w:val="00C96263"/>
    <w:rsid w:val="00C962F4"/>
    <w:rsid w:val="00C97093"/>
    <w:rsid w:val="00C9745E"/>
    <w:rsid w:val="00CA020F"/>
    <w:rsid w:val="00CA2095"/>
    <w:rsid w:val="00CA2E49"/>
    <w:rsid w:val="00CA3406"/>
    <w:rsid w:val="00CA3BC2"/>
    <w:rsid w:val="00CA42F4"/>
    <w:rsid w:val="00CA444F"/>
    <w:rsid w:val="00CA49AD"/>
    <w:rsid w:val="00CA5EC9"/>
    <w:rsid w:val="00CA7183"/>
    <w:rsid w:val="00CB0818"/>
    <w:rsid w:val="00CB091C"/>
    <w:rsid w:val="00CB0CF1"/>
    <w:rsid w:val="00CB3127"/>
    <w:rsid w:val="00CB366B"/>
    <w:rsid w:val="00CB42CD"/>
    <w:rsid w:val="00CB4560"/>
    <w:rsid w:val="00CB6FEA"/>
    <w:rsid w:val="00CC21D9"/>
    <w:rsid w:val="00CC274C"/>
    <w:rsid w:val="00CC29CC"/>
    <w:rsid w:val="00CC3F50"/>
    <w:rsid w:val="00CC49EF"/>
    <w:rsid w:val="00CC4A16"/>
    <w:rsid w:val="00CC568F"/>
    <w:rsid w:val="00CC5B38"/>
    <w:rsid w:val="00CC69DD"/>
    <w:rsid w:val="00CD0A68"/>
    <w:rsid w:val="00CD19A3"/>
    <w:rsid w:val="00CD22BE"/>
    <w:rsid w:val="00CD233F"/>
    <w:rsid w:val="00CD26A2"/>
    <w:rsid w:val="00CD3E99"/>
    <w:rsid w:val="00CD46EC"/>
    <w:rsid w:val="00CD48BB"/>
    <w:rsid w:val="00CD4FC5"/>
    <w:rsid w:val="00CD5A79"/>
    <w:rsid w:val="00CD5B8A"/>
    <w:rsid w:val="00CD61C5"/>
    <w:rsid w:val="00CD7B82"/>
    <w:rsid w:val="00CE0F89"/>
    <w:rsid w:val="00CE1747"/>
    <w:rsid w:val="00CE3B7A"/>
    <w:rsid w:val="00CE642E"/>
    <w:rsid w:val="00CE7F13"/>
    <w:rsid w:val="00CF0636"/>
    <w:rsid w:val="00CF0CA3"/>
    <w:rsid w:val="00CF271B"/>
    <w:rsid w:val="00CF331C"/>
    <w:rsid w:val="00CF34FA"/>
    <w:rsid w:val="00CF3D92"/>
    <w:rsid w:val="00CF6042"/>
    <w:rsid w:val="00CF7CC4"/>
    <w:rsid w:val="00D012F4"/>
    <w:rsid w:val="00D02C12"/>
    <w:rsid w:val="00D039C9"/>
    <w:rsid w:val="00D05699"/>
    <w:rsid w:val="00D07B73"/>
    <w:rsid w:val="00D100AF"/>
    <w:rsid w:val="00D10AF5"/>
    <w:rsid w:val="00D11E5E"/>
    <w:rsid w:val="00D124C7"/>
    <w:rsid w:val="00D1445B"/>
    <w:rsid w:val="00D15DD2"/>
    <w:rsid w:val="00D168D0"/>
    <w:rsid w:val="00D168E3"/>
    <w:rsid w:val="00D16F1B"/>
    <w:rsid w:val="00D204F1"/>
    <w:rsid w:val="00D23D46"/>
    <w:rsid w:val="00D24395"/>
    <w:rsid w:val="00D24991"/>
    <w:rsid w:val="00D25A75"/>
    <w:rsid w:val="00D25DAB"/>
    <w:rsid w:val="00D27175"/>
    <w:rsid w:val="00D30A7B"/>
    <w:rsid w:val="00D31751"/>
    <w:rsid w:val="00D32B61"/>
    <w:rsid w:val="00D32EB9"/>
    <w:rsid w:val="00D332B3"/>
    <w:rsid w:val="00D339DE"/>
    <w:rsid w:val="00D33C79"/>
    <w:rsid w:val="00D33EDD"/>
    <w:rsid w:val="00D345DB"/>
    <w:rsid w:val="00D35C67"/>
    <w:rsid w:val="00D3762E"/>
    <w:rsid w:val="00D37B1B"/>
    <w:rsid w:val="00D37E28"/>
    <w:rsid w:val="00D41139"/>
    <w:rsid w:val="00D41429"/>
    <w:rsid w:val="00D421E7"/>
    <w:rsid w:val="00D4267E"/>
    <w:rsid w:val="00D44161"/>
    <w:rsid w:val="00D4653C"/>
    <w:rsid w:val="00D471A8"/>
    <w:rsid w:val="00D5025D"/>
    <w:rsid w:val="00D50419"/>
    <w:rsid w:val="00D51822"/>
    <w:rsid w:val="00D5199E"/>
    <w:rsid w:val="00D53853"/>
    <w:rsid w:val="00D53BB3"/>
    <w:rsid w:val="00D540A9"/>
    <w:rsid w:val="00D54470"/>
    <w:rsid w:val="00D54A96"/>
    <w:rsid w:val="00D54EE5"/>
    <w:rsid w:val="00D56E79"/>
    <w:rsid w:val="00D57166"/>
    <w:rsid w:val="00D604F3"/>
    <w:rsid w:val="00D608B2"/>
    <w:rsid w:val="00D62D67"/>
    <w:rsid w:val="00D635DA"/>
    <w:rsid w:val="00D6421D"/>
    <w:rsid w:val="00D6572A"/>
    <w:rsid w:val="00D702F7"/>
    <w:rsid w:val="00D70447"/>
    <w:rsid w:val="00D71A45"/>
    <w:rsid w:val="00D71C71"/>
    <w:rsid w:val="00D72212"/>
    <w:rsid w:val="00D73C89"/>
    <w:rsid w:val="00D73D18"/>
    <w:rsid w:val="00D74DC0"/>
    <w:rsid w:val="00D76142"/>
    <w:rsid w:val="00D80340"/>
    <w:rsid w:val="00D80460"/>
    <w:rsid w:val="00D81455"/>
    <w:rsid w:val="00D81DE5"/>
    <w:rsid w:val="00D8485F"/>
    <w:rsid w:val="00D85E0D"/>
    <w:rsid w:val="00D8748A"/>
    <w:rsid w:val="00D90CFE"/>
    <w:rsid w:val="00D91502"/>
    <w:rsid w:val="00D91654"/>
    <w:rsid w:val="00D91B9E"/>
    <w:rsid w:val="00D93763"/>
    <w:rsid w:val="00D94466"/>
    <w:rsid w:val="00D944ED"/>
    <w:rsid w:val="00D95A3D"/>
    <w:rsid w:val="00D95CB3"/>
    <w:rsid w:val="00D966C4"/>
    <w:rsid w:val="00D97038"/>
    <w:rsid w:val="00D97D49"/>
    <w:rsid w:val="00DA04D7"/>
    <w:rsid w:val="00DA1FD8"/>
    <w:rsid w:val="00DA3EB9"/>
    <w:rsid w:val="00DA4250"/>
    <w:rsid w:val="00DA439F"/>
    <w:rsid w:val="00DA4506"/>
    <w:rsid w:val="00DA5263"/>
    <w:rsid w:val="00DA52E1"/>
    <w:rsid w:val="00DA6573"/>
    <w:rsid w:val="00DA6EE6"/>
    <w:rsid w:val="00DA6FFE"/>
    <w:rsid w:val="00DA77B1"/>
    <w:rsid w:val="00DA7DCE"/>
    <w:rsid w:val="00DB11E6"/>
    <w:rsid w:val="00DB1A60"/>
    <w:rsid w:val="00DB2269"/>
    <w:rsid w:val="00DB3C92"/>
    <w:rsid w:val="00DB4D96"/>
    <w:rsid w:val="00DB5D12"/>
    <w:rsid w:val="00DB62B1"/>
    <w:rsid w:val="00DC0458"/>
    <w:rsid w:val="00DC097E"/>
    <w:rsid w:val="00DC16FC"/>
    <w:rsid w:val="00DC1B18"/>
    <w:rsid w:val="00DC1BF4"/>
    <w:rsid w:val="00DC244D"/>
    <w:rsid w:val="00DC422E"/>
    <w:rsid w:val="00DC4AA2"/>
    <w:rsid w:val="00DD0655"/>
    <w:rsid w:val="00DD3C21"/>
    <w:rsid w:val="00DD523B"/>
    <w:rsid w:val="00DD527F"/>
    <w:rsid w:val="00DD6452"/>
    <w:rsid w:val="00DD6516"/>
    <w:rsid w:val="00DD706A"/>
    <w:rsid w:val="00DE06BE"/>
    <w:rsid w:val="00DE0808"/>
    <w:rsid w:val="00DE150A"/>
    <w:rsid w:val="00DE1706"/>
    <w:rsid w:val="00DE3108"/>
    <w:rsid w:val="00DE44C9"/>
    <w:rsid w:val="00DE46BD"/>
    <w:rsid w:val="00DE4A81"/>
    <w:rsid w:val="00DE4D43"/>
    <w:rsid w:val="00DE5373"/>
    <w:rsid w:val="00DE5478"/>
    <w:rsid w:val="00DE5A69"/>
    <w:rsid w:val="00DE78AB"/>
    <w:rsid w:val="00DF1D20"/>
    <w:rsid w:val="00DF2ADA"/>
    <w:rsid w:val="00DF5806"/>
    <w:rsid w:val="00DF5E6C"/>
    <w:rsid w:val="00DF5F31"/>
    <w:rsid w:val="00DF640C"/>
    <w:rsid w:val="00E0091A"/>
    <w:rsid w:val="00E0149F"/>
    <w:rsid w:val="00E03F8D"/>
    <w:rsid w:val="00E0450B"/>
    <w:rsid w:val="00E06144"/>
    <w:rsid w:val="00E062D1"/>
    <w:rsid w:val="00E109A0"/>
    <w:rsid w:val="00E14AB5"/>
    <w:rsid w:val="00E14FD4"/>
    <w:rsid w:val="00E1583B"/>
    <w:rsid w:val="00E16657"/>
    <w:rsid w:val="00E17001"/>
    <w:rsid w:val="00E17123"/>
    <w:rsid w:val="00E17485"/>
    <w:rsid w:val="00E17617"/>
    <w:rsid w:val="00E207A8"/>
    <w:rsid w:val="00E231EF"/>
    <w:rsid w:val="00E23DF6"/>
    <w:rsid w:val="00E2478D"/>
    <w:rsid w:val="00E26FC6"/>
    <w:rsid w:val="00E276AE"/>
    <w:rsid w:val="00E27850"/>
    <w:rsid w:val="00E310A2"/>
    <w:rsid w:val="00E33969"/>
    <w:rsid w:val="00E34DCF"/>
    <w:rsid w:val="00E36848"/>
    <w:rsid w:val="00E3698A"/>
    <w:rsid w:val="00E37DDD"/>
    <w:rsid w:val="00E421B0"/>
    <w:rsid w:val="00E42277"/>
    <w:rsid w:val="00E43691"/>
    <w:rsid w:val="00E436E8"/>
    <w:rsid w:val="00E43DD0"/>
    <w:rsid w:val="00E44B30"/>
    <w:rsid w:val="00E46868"/>
    <w:rsid w:val="00E50347"/>
    <w:rsid w:val="00E512A6"/>
    <w:rsid w:val="00E51567"/>
    <w:rsid w:val="00E52754"/>
    <w:rsid w:val="00E534DF"/>
    <w:rsid w:val="00E53DD5"/>
    <w:rsid w:val="00E54103"/>
    <w:rsid w:val="00E54131"/>
    <w:rsid w:val="00E568C2"/>
    <w:rsid w:val="00E57C75"/>
    <w:rsid w:val="00E62096"/>
    <w:rsid w:val="00E6416F"/>
    <w:rsid w:val="00E64866"/>
    <w:rsid w:val="00E64906"/>
    <w:rsid w:val="00E649B9"/>
    <w:rsid w:val="00E64BED"/>
    <w:rsid w:val="00E65208"/>
    <w:rsid w:val="00E654D4"/>
    <w:rsid w:val="00E65B4F"/>
    <w:rsid w:val="00E66DB1"/>
    <w:rsid w:val="00E6789A"/>
    <w:rsid w:val="00E67E5B"/>
    <w:rsid w:val="00E7002C"/>
    <w:rsid w:val="00E708EE"/>
    <w:rsid w:val="00E70C70"/>
    <w:rsid w:val="00E72C19"/>
    <w:rsid w:val="00E72FFF"/>
    <w:rsid w:val="00E739A8"/>
    <w:rsid w:val="00E73AC7"/>
    <w:rsid w:val="00E74C71"/>
    <w:rsid w:val="00E7662A"/>
    <w:rsid w:val="00E769CE"/>
    <w:rsid w:val="00E76D14"/>
    <w:rsid w:val="00E77AF8"/>
    <w:rsid w:val="00E807E1"/>
    <w:rsid w:val="00E80931"/>
    <w:rsid w:val="00E81732"/>
    <w:rsid w:val="00E83848"/>
    <w:rsid w:val="00E8459E"/>
    <w:rsid w:val="00E863BA"/>
    <w:rsid w:val="00E87BF5"/>
    <w:rsid w:val="00E901A4"/>
    <w:rsid w:val="00E91A08"/>
    <w:rsid w:val="00E938D1"/>
    <w:rsid w:val="00E943BB"/>
    <w:rsid w:val="00E95650"/>
    <w:rsid w:val="00E95C7C"/>
    <w:rsid w:val="00E96A23"/>
    <w:rsid w:val="00E96E1D"/>
    <w:rsid w:val="00E97CDF"/>
    <w:rsid w:val="00EA0C73"/>
    <w:rsid w:val="00EA282E"/>
    <w:rsid w:val="00EA3496"/>
    <w:rsid w:val="00EA3E00"/>
    <w:rsid w:val="00EA3FB7"/>
    <w:rsid w:val="00EA48CC"/>
    <w:rsid w:val="00EA4A40"/>
    <w:rsid w:val="00EA5240"/>
    <w:rsid w:val="00EA58AD"/>
    <w:rsid w:val="00EA5D13"/>
    <w:rsid w:val="00EA789B"/>
    <w:rsid w:val="00EB00DF"/>
    <w:rsid w:val="00EB0639"/>
    <w:rsid w:val="00EB0700"/>
    <w:rsid w:val="00EB1056"/>
    <w:rsid w:val="00EB13AA"/>
    <w:rsid w:val="00EB2C89"/>
    <w:rsid w:val="00EB2EE9"/>
    <w:rsid w:val="00EB40D5"/>
    <w:rsid w:val="00EB4728"/>
    <w:rsid w:val="00EB4763"/>
    <w:rsid w:val="00EB4ACA"/>
    <w:rsid w:val="00EB514B"/>
    <w:rsid w:val="00EB5C3E"/>
    <w:rsid w:val="00EB5FD6"/>
    <w:rsid w:val="00EB7565"/>
    <w:rsid w:val="00EB7669"/>
    <w:rsid w:val="00EC04E5"/>
    <w:rsid w:val="00EC1185"/>
    <w:rsid w:val="00EC11AC"/>
    <w:rsid w:val="00EC1FE3"/>
    <w:rsid w:val="00EC2AE1"/>
    <w:rsid w:val="00EC2E60"/>
    <w:rsid w:val="00EC6976"/>
    <w:rsid w:val="00EC7173"/>
    <w:rsid w:val="00EC7729"/>
    <w:rsid w:val="00EC797D"/>
    <w:rsid w:val="00EC7A27"/>
    <w:rsid w:val="00ED09CF"/>
    <w:rsid w:val="00ED16DD"/>
    <w:rsid w:val="00ED1E7F"/>
    <w:rsid w:val="00ED2288"/>
    <w:rsid w:val="00ED555C"/>
    <w:rsid w:val="00ED646A"/>
    <w:rsid w:val="00ED6756"/>
    <w:rsid w:val="00ED6F67"/>
    <w:rsid w:val="00EE0103"/>
    <w:rsid w:val="00EE1166"/>
    <w:rsid w:val="00EE18D9"/>
    <w:rsid w:val="00EE1F47"/>
    <w:rsid w:val="00EE23BC"/>
    <w:rsid w:val="00EE23E4"/>
    <w:rsid w:val="00EE2EB3"/>
    <w:rsid w:val="00EE321D"/>
    <w:rsid w:val="00EE3CB3"/>
    <w:rsid w:val="00EE43AC"/>
    <w:rsid w:val="00EE51ED"/>
    <w:rsid w:val="00EE520D"/>
    <w:rsid w:val="00EE71FF"/>
    <w:rsid w:val="00EF0BB4"/>
    <w:rsid w:val="00EF0EFD"/>
    <w:rsid w:val="00EF1005"/>
    <w:rsid w:val="00EF2B8C"/>
    <w:rsid w:val="00EF3B2D"/>
    <w:rsid w:val="00EF4C61"/>
    <w:rsid w:val="00EF6335"/>
    <w:rsid w:val="00EF65FF"/>
    <w:rsid w:val="00EF6C4C"/>
    <w:rsid w:val="00EF6D23"/>
    <w:rsid w:val="00EF7799"/>
    <w:rsid w:val="00EF7A3B"/>
    <w:rsid w:val="00F00B26"/>
    <w:rsid w:val="00F015E0"/>
    <w:rsid w:val="00F02699"/>
    <w:rsid w:val="00F03932"/>
    <w:rsid w:val="00F070E8"/>
    <w:rsid w:val="00F07F5F"/>
    <w:rsid w:val="00F121A4"/>
    <w:rsid w:val="00F127C3"/>
    <w:rsid w:val="00F12A5A"/>
    <w:rsid w:val="00F12CF6"/>
    <w:rsid w:val="00F13DD6"/>
    <w:rsid w:val="00F13E52"/>
    <w:rsid w:val="00F14F14"/>
    <w:rsid w:val="00F152CF"/>
    <w:rsid w:val="00F153C0"/>
    <w:rsid w:val="00F17542"/>
    <w:rsid w:val="00F203EB"/>
    <w:rsid w:val="00F21CE0"/>
    <w:rsid w:val="00F22175"/>
    <w:rsid w:val="00F24DFD"/>
    <w:rsid w:val="00F24EE8"/>
    <w:rsid w:val="00F272FA"/>
    <w:rsid w:val="00F27B99"/>
    <w:rsid w:val="00F309A8"/>
    <w:rsid w:val="00F32D3B"/>
    <w:rsid w:val="00F33AE5"/>
    <w:rsid w:val="00F33D84"/>
    <w:rsid w:val="00F3462E"/>
    <w:rsid w:val="00F36D30"/>
    <w:rsid w:val="00F37444"/>
    <w:rsid w:val="00F3796E"/>
    <w:rsid w:val="00F37EAB"/>
    <w:rsid w:val="00F41E31"/>
    <w:rsid w:val="00F42B5F"/>
    <w:rsid w:val="00F4308A"/>
    <w:rsid w:val="00F450D9"/>
    <w:rsid w:val="00F4510C"/>
    <w:rsid w:val="00F45B1A"/>
    <w:rsid w:val="00F47704"/>
    <w:rsid w:val="00F51B56"/>
    <w:rsid w:val="00F548A3"/>
    <w:rsid w:val="00F54E95"/>
    <w:rsid w:val="00F553BF"/>
    <w:rsid w:val="00F570F9"/>
    <w:rsid w:val="00F571CF"/>
    <w:rsid w:val="00F57D85"/>
    <w:rsid w:val="00F60437"/>
    <w:rsid w:val="00F60EBF"/>
    <w:rsid w:val="00F61300"/>
    <w:rsid w:val="00F61DBD"/>
    <w:rsid w:val="00F620AB"/>
    <w:rsid w:val="00F620C3"/>
    <w:rsid w:val="00F623F6"/>
    <w:rsid w:val="00F627D8"/>
    <w:rsid w:val="00F62D95"/>
    <w:rsid w:val="00F641E0"/>
    <w:rsid w:val="00F66223"/>
    <w:rsid w:val="00F6710C"/>
    <w:rsid w:val="00F711DA"/>
    <w:rsid w:val="00F7176C"/>
    <w:rsid w:val="00F721FB"/>
    <w:rsid w:val="00F72AB9"/>
    <w:rsid w:val="00F7336F"/>
    <w:rsid w:val="00F75043"/>
    <w:rsid w:val="00F7537E"/>
    <w:rsid w:val="00F76F0C"/>
    <w:rsid w:val="00F76F3A"/>
    <w:rsid w:val="00F771E0"/>
    <w:rsid w:val="00F77512"/>
    <w:rsid w:val="00F8037B"/>
    <w:rsid w:val="00F80D67"/>
    <w:rsid w:val="00F81356"/>
    <w:rsid w:val="00F815C7"/>
    <w:rsid w:val="00F83817"/>
    <w:rsid w:val="00F84ABE"/>
    <w:rsid w:val="00F8558F"/>
    <w:rsid w:val="00F90478"/>
    <w:rsid w:val="00F91222"/>
    <w:rsid w:val="00F9126A"/>
    <w:rsid w:val="00F91B36"/>
    <w:rsid w:val="00F91BAF"/>
    <w:rsid w:val="00F91DB2"/>
    <w:rsid w:val="00F920F6"/>
    <w:rsid w:val="00F931D4"/>
    <w:rsid w:val="00F9406F"/>
    <w:rsid w:val="00F95FC8"/>
    <w:rsid w:val="00F96008"/>
    <w:rsid w:val="00F977EC"/>
    <w:rsid w:val="00F97F7D"/>
    <w:rsid w:val="00FA01E9"/>
    <w:rsid w:val="00FA1B64"/>
    <w:rsid w:val="00FA2772"/>
    <w:rsid w:val="00FA4C73"/>
    <w:rsid w:val="00FA6373"/>
    <w:rsid w:val="00FA6454"/>
    <w:rsid w:val="00FA67D7"/>
    <w:rsid w:val="00FA6FE6"/>
    <w:rsid w:val="00FB07E9"/>
    <w:rsid w:val="00FB2B1A"/>
    <w:rsid w:val="00FB2CBA"/>
    <w:rsid w:val="00FB37A6"/>
    <w:rsid w:val="00FB3C2A"/>
    <w:rsid w:val="00FB4600"/>
    <w:rsid w:val="00FB499D"/>
    <w:rsid w:val="00FB4EC9"/>
    <w:rsid w:val="00FB5201"/>
    <w:rsid w:val="00FB5F59"/>
    <w:rsid w:val="00FB61E0"/>
    <w:rsid w:val="00FB7C2D"/>
    <w:rsid w:val="00FB7EFD"/>
    <w:rsid w:val="00FC009E"/>
    <w:rsid w:val="00FC13C9"/>
    <w:rsid w:val="00FC3752"/>
    <w:rsid w:val="00FC3CA0"/>
    <w:rsid w:val="00FC66A4"/>
    <w:rsid w:val="00FD1052"/>
    <w:rsid w:val="00FD148A"/>
    <w:rsid w:val="00FD42D9"/>
    <w:rsid w:val="00FD4DEB"/>
    <w:rsid w:val="00FD4EA8"/>
    <w:rsid w:val="00FD561C"/>
    <w:rsid w:val="00FE0EAA"/>
    <w:rsid w:val="00FE19E5"/>
    <w:rsid w:val="00FE1ACA"/>
    <w:rsid w:val="00FE354C"/>
    <w:rsid w:val="00FE3655"/>
    <w:rsid w:val="00FE3A15"/>
    <w:rsid w:val="00FE5296"/>
    <w:rsid w:val="00FE7672"/>
    <w:rsid w:val="00FE7FD2"/>
    <w:rsid w:val="00FF0424"/>
    <w:rsid w:val="00FF13FE"/>
    <w:rsid w:val="00FF20C1"/>
    <w:rsid w:val="00FF2A83"/>
    <w:rsid w:val="00FF2B49"/>
    <w:rsid w:val="00FF2BF2"/>
    <w:rsid w:val="00FF2E48"/>
    <w:rsid w:val="00FF3585"/>
    <w:rsid w:val="00FF4536"/>
    <w:rsid w:val="00FF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docId w15:val="{5F277C0E-C22A-4790-9BFD-39049A051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4B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80CCE"/>
    <w:pPr>
      <w:keepNext/>
      <w:keepLines/>
      <w:spacing w:before="240"/>
      <w:outlineLvl w:val="0"/>
    </w:pPr>
    <w:rPr>
      <w:rFonts w:ascii="Calibri Light" w:eastAsia="Calibri" w:hAnsi="Calibri Light"/>
      <w:color w:val="2E74B5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03BDB"/>
    <w:pPr>
      <w:keepNext/>
      <w:spacing w:before="60" w:after="60"/>
      <w:jc w:val="both"/>
      <w:outlineLvl w:val="1"/>
    </w:pPr>
    <w:rPr>
      <w:rFonts w:ascii="Arial" w:eastAsia="Calibri" w:hAnsi="Arial"/>
      <w:b/>
      <w:sz w:val="20"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55158"/>
    <w:pPr>
      <w:keepNext/>
      <w:spacing w:before="240" w:after="60"/>
      <w:outlineLvl w:val="2"/>
    </w:pPr>
    <w:rPr>
      <w:rFonts w:ascii="Cambria" w:eastAsia="Calibri" w:hAnsi="Cambria"/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380CCE"/>
    <w:rPr>
      <w:rFonts w:ascii="Calibri Light" w:hAnsi="Calibri Light"/>
      <w:color w:val="2E74B5"/>
      <w:sz w:val="32"/>
    </w:rPr>
  </w:style>
  <w:style w:type="character" w:customStyle="1" w:styleId="Heading2Char">
    <w:name w:val="Heading 2 Char"/>
    <w:link w:val="Heading2"/>
    <w:uiPriority w:val="99"/>
    <w:locked/>
    <w:rsid w:val="00B03BDB"/>
    <w:rPr>
      <w:rFonts w:ascii="Arial" w:hAnsi="Arial"/>
      <w:b/>
      <w:lang w:eastAsia="en-US"/>
    </w:rPr>
  </w:style>
  <w:style w:type="character" w:customStyle="1" w:styleId="Heading3Char">
    <w:name w:val="Heading 3 Char"/>
    <w:link w:val="Heading3"/>
    <w:uiPriority w:val="99"/>
    <w:semiHidden/>
    <w:locked/>
    <w:rsid w:val="00455158"/>
    <w:rPr>
      <w:rFonts w:ascii="Cambria" w:hAnsi="Cambria"/>
      <w:b/>
      <w:sz w:val="26"/>
    </w:rPr>
  </w:style>
  <w:style w:type="paragraph" w:styleId="Footer">
    <w:name w:val="footer"/>
    <w:basedOn w:val="Normal"/>
    <w:link w:val="FooterChar"/>
    <w:uiPriority w:val="99"/>
    <w:rsid w:val="006A54B6"/>
    <w:pPr>
      <w:tabs>
        <w:tab w:val="center" w:pos="4153"/>
        <w:tab w:val="right" w:pos="8306"/>
      </w:tabs>
    </w:pPr>
    <w:rPr>
      <w:rFonts w:eastAsia="Calibri"/>
      <w:szCs w:val="20"/>
    </w:rPr>
  </w:style>
  <w:style w:type="character" w:customStyle="1" w:styleId="FooterChar">
    <w:name w:val="Footer Char"/>
    <w:link w:val="Footer"/>
    <w:uiPriority w:val="99"/>
    <w:locked/>
    <w:rsid w:val="006A54B6"/>
    <w:rPr>
      <w:rFonts w:ascii="Times New Roman" w:hAnsi="Times New Roman"/>
      <w:sz w:val="24"/>
      <w:lang w:eastAsia="en-GB"/>
    </w:rPr>
  </w:style>
  <w:style w:type="character" w:styleId="PageNumber">
    <w:name w:val="page number"/>
    <w:uiPriority w:val="99"/>
    <w:rsid w:val="006A54B6"/>
    <w:rPr>
      <w:rFonts w:cs="Times New Roman"/>
    </w:rPr>
  </w:style>
  <w:style w:type="paragraph" w:styleId="ListParagraph">
    <w:name w:val="List Paragraph"/>
    <w:basedOn w:val="Normal"/>
    <w:uiPriority w:val="99"/>
    <w:qFormat/>
    <w:rsid w:val="006A54B6"/>
    <w:pPr>
      <w:ind w:left="720"/>
    </w:pPr>
  </w:style>
  <w:style w:type="paragraph" w:customStyle="1" w:styleId="Default">
    <w:name w:val="Default"/>
    <w:rsid w:val="002A42A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B03BDB"/>
    <w:pPr>
      <w:spacing w:after="120"/>
    </w:pPr>
    <w:rPr>
      <w:rFonts w:eastAsia="Calibri"/>
      <w:szCs w:val="20"/>
    </w:rPr>
  </w:style>
  <w:style w:type="character" w:customStyle="1" w:styleId="BodyTextChar">
    <w:name w:val="Body Text Char"/>
    <w:link w:val="BodyText"/>
    <w:uiPriority w:val="99"/>
    <w:locked/>
    <w:rsid w:val="00B03BDB"/>
    <w:rPr>
      <w:rFonts w:ascii="Times New Roman" w:hAnsi="Times New Roman"/>
      <w:sz w:val="24"/>
    </w:rPr>
  </w:style>
  <w:style w:type="character" w:customStyle="1" w:styleId="body11">
    <w:name w:val="body11"/>
    <w:uiPriority w:val="99"/>
    <w:rsid w:val="00B03BDB"/>
    <w:rPr>
      <w:rFonts w:ascii="Arial" w:hAnsi="Arial"/>
      <w:color w:val="000000"/>
      <w:sz w:val="22"/>
    </w:rPr>
  </w:style>
  <w:style w:type="character" w:styleId="Strong">
    <w:name w:val="Strong"/>
    <w:uiPriority w:val="99"/>
    <w:qFormat/>
    <w:rsid w:val="00B03BDB"/>
    <w:rPr>
      <w:rFonts w:cs="Times New Roman"/>
      <w:b/>
    </w:rPr>
  </w:style>
  <w:style w:type="character" w:styleId="Hyperlink">
    <w:name w:val="Hyperlink"/>
    <w:uiPriority w:val="99"/>
    <w:semiHidden/>
    <w:rsid w:val="00E42277"/>
    <w:rPr>
      <w:rFonts w:cs="Times New Roman"/>
      <w:color w:val="0000FF"/>
      <w:u w:val="single"/>
    </w:rPr>
  </w:style>
  <w:style w:type="character" w:customStyle="1" w:styleId="textspan11">
    <w:name w:val="textspan_11"/>
    <w:uiPriority w:val="99"/>
    <w:rsid w:val="00455158"/>
    <w:rPr>
      <w:u w:val="single"/>
    </w:rPr>
  </w:style>
  <w:style w:type="character" w:customStyle="1" w:styleId="EmailStyle281">
    <w:name w:val="EmailStyle281"/>
    <w:uiPriority w:val="99"/>
    <w:semiHidden/>
    <w:rsid w:val="00163B34"/>
    <w:rPr>
      <w:rFonts w:ascii="Arial" w:hAnsi="Arial"/>
      <w:color w:val="auto"/>
      <w:sz w:val="20"/>
    </w:rPr>
  </w:style>
  <w:style w:type="paragraph" w:styleId="NormalWeb">
    <w:name w:val="Normal (Web)"/>
    <w:basedOn w:val="Normal"/>
    <w:uiPriority w:val="99"/>
    <w:rsid w:val="00EA3496"/>
    <w:pPr>
      <w:spacing w:before="100" w:beforeAutospacing="1" w:after="100" w:afterAutospacing="1"/>
    </w:pPr>
    <w:rPr>
      <w:rFonts w:eastAsia="Calibri"/>
    </w:rPr>
  </w:style>
  <w:style w:type="paragraph" w:styleId="Title">
    <w:name w:val="Title"/>
    <w:basedOn w:val="Normal"/>
    <w:link w:val="TitleChar"/>
    <w:uiPriority w:val="99"/>
    <w:qFormat/>
    <w:rsid w:val="005637A1"/>
    <w:pPr>
      <w:jc w:val="center"/>
    </w:pPr>
    <w:rPr>
      <w:rFonts w:ascii="Century Gothic" w:eastAsia="Calibri" w:hAnsi="Century Gothic"/>
      <w:b/>
      <w:sz w:val="28"/>
      <w:szCs w:val="20"/>
      <w:lang w:eastAsia="en-US"/>
    </w:rPr>
  </w:style>
  <w:style w:type="character" w:customStyle="1" w:styleId="TitleChar">
    <w:name w:val="Title Char"/>
    <w:link w:val="Title"/>
    <w:uiPriority w:val="99"/>
    <w:locked/>
    <w:rsid w:val="005637A1"/>
    <w:rPr>
      <w:rFonts w:ascii="Century Gothic" w:hAnsi="Century Gothic"/>
      <w:b/>
      <w:sz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66108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566108"/>
    <w:rPr>
      <w:rFonts w:ascii="Tahoma" w:hAnsi="Tahoma"/>
      <w:sz w:val="16"/>
    </w:rPr>
  </w:style>
  <w:style w:type="character" w:styleId="Emphasis">
    <w:name w:val="Emphasis"/>
    <w:uiPriority w:val="99"/>
    <w:qFormat/>
    <w:locked/>
    <w:rsid w:val="009C3BCF"/>
    <w:rPr>
      <w:rFonts w:cs="Times New Roman"/>
      <w:i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D33C79"/>
    <w:pPr>
      <w:pBdr>
        <w:bottom w:val="single" w:sz="4" w:space="4" w:color="4F81BD"/>
      </w:pBdr>
      <w:spacing w:before="200" w:after="280"/>
      <w:ind w:left="936" w:right="936"/>
    </w:pPr>
    <w:rPr>
      <w:rFonts w:eastAsia="Calibri"/>
      <w:b/>
      <w:i/>
      <w:color w:val="4F81BD"/>
      <w:sz w:val="22"/>
      <w:szCs w:val="20"/>
      <w:lang w:eastAsia="en-US"/>
    </w:rPr>
  </w:style>
  <w:style w:type="character" w:customStyle="1" w:styleId="IntenseQuoteChar">
    <w:name w:val="Intense Quote Char"/>
    <w:link w:val="IntenseQuote"/>
    <w:uiPriority w:val="99"/>
    <w:locked/>
    <w:rsid w:val="00D33C79"/>
    <w:rPr>
      <w:rFonts w:ascii="Times New Roman" w:hAnsi="Times New Roman"/>
      <w:b/>
      <w:i/>
      <w:color w:val="4F81BD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5441F7"/>
    <w:rPr>
      <w:rFonts w:ascii="Consolas" w:eastAsia="Calibri" w:hAnsi="Consolas"/>
      <w:sz w:val="21"/>
      <w:szCs w:val="20"/>
      <w:lang w:eastAsia="en-US"/>
    </w:rPr>
  </w:style>
  <w:style w:type="character" w:customStyle="1" w:styleId="PlainTextChar">
    <w:name w:val="Plain Text Char"/>
    <w:link w:val="PlainText"/>
    <w:uiPriority w:val="99"/>
    <w:locked/>
    <w:rsid w:val="005441F7"/>
    <w:rPr>
      <w:rFonts w:ascii="Consolas" w:hAnsi="Consolas"/>
      <w:sz w:val="21"/>
      <w:lang w:eastAsia="en-US"/>
    </w:rPr>
  </w:style>
  <w:style w:type="character" w:customStyle="1" w:styleId="apple-converted-space">
    <w:name w:val="apple-converted-space"/>
    <w:rsid w:val="00C003AA"/>
  </w:style>
  <w:style w:type="character" w:styleId="FollowedHyperlink">
    <w:name w:val="FollowedHyperlink"/>
    <w:uiPriority w:val="99"/>
    <w:semiHidden/>
    <w:rsid w:val="001F4318"/>
    <w:rPr>
      <w:rFonts w:cs="Times New Roman"/>
      <w:color w:val="800080"/>
      <w:u w:val="single"/>
    </w:rPr>
  </w:style>
  <w:style w:type="character" w:customStyle="1" w:styleId="block">
    <w:name w:val="block"/>
    <w:uiPriority w:val="99"/>
    <w:rsid w:val="005E0856"/>
  </w:style>
  <w:style w:type="paragraph" w:styleId="NoSpacing">
    <w:name w:val="No Spacing"/>
    <w:uiPriority w:val="99"/>
    <w:qFormat/>
    <w:rsid w:val="00D73D18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F57D85"/>
    <w:pPr>
      <w:tabs>
        <w:tab w:val="center" w:pos="4513"/>
        <w:tab w:val="right" w:pos="9026"/>
      </w:tabs>
    </w:pPr>
    <w:rPr>
      <w:rFonts w:eastAsia="Calibri"/>
      <w:szCs w:val="20"/>
    </w:rPr>
  </w:style>
  <w:style w:type="character" w:customStyle="1" w:styleId="HeaderChar">
    <w:name w:val="Header Char"/>
    <w:link w:val="Header"/>
    <w:uiPriority w:val="99"/>
    <w:locked/>
    <w:rsid w:val="00F57D85"/>
    <w:rPr>
      <w:rFonts w:ascii="Times New Roman" w:hAnsi="Times New Roman"/>
      <w:sz w:val="24"/>
    </w:rPr>
  </w:style>
  <w:style w:type="character" w:customStyle="1" w:styleId="LizButterworth">
    <w:name w:val="Liz Butterworth"/>
    <w:uiPriority w:val="99"/>
    <w:semiHidden/>
    <w:rsid w:val="00314D03"/>
    <w:rPr>
      <w:rFonts w:ascii="OLIVEOIL" w:hAnsi="OLIVEOIL"/>
      <w:color w:val="008000"/>
      <w:sz w:val="24"/>
      <w:u w:val="none"/>
    </w:rPr>
  </w:style>
  <w:style w:type="paragraph" w:styleId="ListBullet">
    <w:name w:val="List Bullet"/>
    <w:basedOn w:val="Normal"/>
    <w:uiPriority w:val="99"/>
    <w:rsid w:val="00EC2AE1"/>
    <w:pPr>
      <w:numPr>
        <w:numId w:val="7"/>
      </w:numPr>
      <w:tabs>
        <w:tab w:val="clear" w:pos="720"/>
      </w:tabs>
      <w:ind w:left="360"/>
      <w:contextualSpacing/>
    </w:pPr>
  </w:style>
  <w:style w:type="character" w:customStyle="1" w:styleId="tgc">
    <w:name w:val="_tgc"/>
    <w:uiPriority w:val="99"/>
    <w:rsid w:val="0099662C"/>
  </w:style>
  <w:style w:type="character" w:customStyle="1" w:styleId="il">
    <w:name w:val="il"/>
    <w:rsid w:val="008E2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3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133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3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13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3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13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3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3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3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3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3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3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3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13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DE245-0318-478C-AE71-22007D3D7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1434</Words>
  <Characters>8176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PARISH COUNCIL MEETING</vt:lpstr>
    </vt:vector>
  </TitlesOfParts>
  <Company/>
  <LinksUpToDate>false</LinksUpToDate>
  <CharactersWithSpaces>9591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PARISH COUNCIL MEETING</dc:title>
  <dc:subject/>
  <dc:creator>TEST</dc:creator>
  <cp:keywords/>
  <dc:description/>
  <cp:lastModifiedBy>Liz Butterworth</cp:lastModifiedBy>
  <cp:revision>3</cp:revision>
  <cp:lastPrinted>2017-12-27T22:57:00Z</cp:lastPrinted>
  <dcterms:created xsi:type="dcterms:W3CDTF">2017-12-27T22:59:00Z</dcterms:created>
  <dcterms:modified xsi:type="dcterms:W3CDTF">2017-12-27T23:00:00Z</dcterms:modified>
</cp:coreProperties>
</file>